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434" w:rsidRDefault="00D77434" w:rsidP="00071B11">
      <w:pPr>
        <w:jc w:val="right"/>
        <w:rPr>
          <w:sz w:val="28"/>
          <w:szCs w:val="28"/>
        </w:rPr>
      </w:pPr>
    </w:p>
    <w:p w:rsidR="00C57962" w:rsidRPr="00306672" w:rsidRDefault="00C57962" w:rsidP="00C57962">
      <w:pPr>
        <w:jc w:val="right"/>
        <w:rPr>
          <w:sz w:val="24"/>
          <w:szCs w:val="24"/>
        </w:rPr>
      </w:pPr>
      <w:r w:rsidRPr="00306672">
        <w:rPr>
          <w:sz w:val="24"/>
          <w:szCs w:val="24"/>
        </w:rPr>
        <w:t>Приложение №3</w:t>
      </w:r>
    </w:p>
    <w:p w:rsidR="00C57962" w:rsidRPr="00306672" w:rsidRDefault="00C57962" w:rsidP="00C57962">
      <w:pPr>
        <w:jc w:val="right"/>
        <w:rPr>
          <w:sz w:val="24"/>
          <w:szCs w:val="24"/>
        </w:rPr>
      </w:pPr>
      <w:r w:rsidRPr="00306672">
        <w:rPr>
          <w:sz w:val="24"/>
          <w:szCs w:val="24"/>
        </w:rPr>
        <w:t>к приказу МБУ КЦСОН г. Бердска</w:t>
      </w:r>
    </w:p>
    <w:p w:rsidR="00C57962" w:rsidRPr="00306672" w:rsidRDefault="00C57962" w:rsidP="00C57962">
      <w:pPr>
        <w:jc w:val="right"/>
        <w:rPr>
          <w:sz w:val="24"/>
          <w:szCs w:val="24"/>
        </w:rPr>
      </w:pPr>
      <w:r w:rsidRPr="00306672">
        <w:rPr>
          <w:sz w:val="24"/>
          <w:szCs w:val="24"/>
        </w:rPr>
        <w:t>«___» ________ 2023г. № ___</w:t>
      </w:r>
    </w:p>
    <w:p w:rsidR="00C57962" w:rsidRPr="00306672" w:rsidRDefault="00C57962" w:rsidP="00C57962">
      <w:pPr>
        <w:jc w:val="right"/>
        <w:rPr>
          <w:sz w:val="24"/>
          <w:szCs w:val="24"/>
        </w:rPr>
      </w:pPr>
    </w:p>
    <w:p w:rsidR="00F2363D" w:rsidRPr="00306672" w:rsidRDefault="00F2363D">
      <w:pPr>
        <w:spacing w:line="235" w:lineRule="exact"/>
        <w:rPr>
          <w:sz w:val="24"/>
          <w:szCs w:val="24"/>
        </w:rPr>
      </w:pPr>
    </w:p>
    <w:p w:rsidR="00071B11" w:rsidRPr="00306672" w:rsidRDefault="001F1679" w:rsidP="00306672">
      <w:pPr>
        <w:ind w:right="13"/>
        <w:jc w:val="center"/>
        <w:rPr>
          <w:rFonts w:eastAsia="Times New Roman"/>
          <w:b/>
          <w:bCs/>
          <w:sz w:val="24"/>
          <w:szCs w:val="24"/>
        </w:rPr>
      </w:pPr>
      <w:r w:rsidRPr="00306672">
        <w:rPr>
          <w:rFonts w:eastAsia="Times New Roman"/>
          <w:b/>
          <w:bCs/>
          <w:sz w:val="24"/>
          <w:szCs w:val="24"/>
        </w:rPr>
        <w:t>Положение</w:t>
      </w:r>
      <w:r w:rsidR="00306672" w:rsidRPr="00306672">
        <w:rPr>
          <w:rFonts w:eastAsia="Times New Roman"/>
          <w:b/>
          <w:bCs/>
          <w:sz w:val="24"/>
          <w:szCs w:val="24"/>
        </w:rPr>
        <w:t xml:space="preserve"> </w:t>
      </w:r>
      <w:r w:rsidR="00071B11" w:rsidRPr="00306672">
        <w:rPr>
          <w:rFonts w:eastAsia="Times New Roman"/>
          <w:b/>
          <w:bCs/>
          <w:sz w:val="24"/>
          <w:szCs w:val="24"/>
        </w:rPr>
        <w:t xml:space="preserve">о </w:t>
      </w:r>
      <w:r w:rsidRPr="00306672">
        <w:rPr>
          <w:rFonts w:eastAsia="Times New Roman"/>
          <w:b/>
          <w:bCs/>
          <w:sz w:val="24"/>
          <w:szCs w:val="24"/>
        </w:rPr>
        <w:t>конфликте интересов</w:t>
      </w:r>
    </w:p>
    <w:p w:rsidR="00F2363D" w:rsidRPr="00306672" w:rsidRDefault="001F1679" w:rsidP="00071B11">
      <w:pPr>
        <w:tabs>
          <w:tab w:val="left" w:pos="0"/>
        </w:tabs>
        <w:spacing w:line="236" w:lineRule="auto"/>
        <w:jc w:val="center"/>
        <w:rPr>
          <w:rFonts w:eastAsia="Times New Roman"/>
          <w:b/>
          <w:bCs/>
          <w:sz w:val="24"/>
          <w:szCs w:val="24"/>
        </w:rPr>
      </w:pPr>
      <w:r w:rsidRPr="00306672">
        <w:rPr>
          <w:rFonts w:eastAsia="Times New Roman"/>
          <w:b/>
          <w:bCs/>
          <w:sz w:val="24"/>
          <w:szCs w:val="24"/>
        </w:rPr>
        <w:t xml:space="preserve">в </w:t>
      </w:r>
      <w:r w:rsidR="00306672" w:rsidRPr="00306672">
        <w:rPr>
          <w:rFonts w:eastAsia="Times New Roman"/>
          <w:b/>
          <w:bCs/>
          <w:sz w:val="24"/>
          <w:szCs w:val="24"/>
        </w:rPr>
        <w:t>М</w:t>
      </w:r>
      <w:r w:rsidR="00071B11" w:rsidRPr="00306672">
        <w:rPr>
          <w:rFonts w:eastAsia="Times New Roman"/>
          <w:b/>
          <w:bCs/>
          <w:sz w:val="24"/>
          <w:szCs w:val="24"/>
        </w:rPr>
        <w:t xml:space="preserve">униципальном бюджетном </w:t>
      </w:r>
      <w:r w:rsidRPr="00306672">
        <w:rPr>
          <w:rFonts w:eastAsia="Times New Roman"/>
          <w:b/>
          <w:bCs/>
          <w:sz w:val="24"/>
          <w:szCs w:val="24"/>
        </w:rPr>
        <w:t>учреждении</w:t>
      </w:r>
    </w:p>
    <w:p w:rsidR="00C57962" w:rsidRPr="00306672" w:rsidRDefault="00C57962" w:rsidP="00071B11">
      <w:pPr>
        <w:tabs>
          <w:tab w:val="left" w:pos="0"/>
        </w:tabs>
        <w:spacing w:line="236" w:lineRule="auto"/>
        <w:jc w:val="center"/>
        <w:rPr>
          <w:rFonts w:eastAsia="Times New Roman"/>
          <w:b/>
          <w:bCs/>
          <w:sz w:val="24"/>
          <w:szCs w:val="24"/>
        </w:rPr>
      </w:pPr>
      <w:r w:rsidRPr="00306672">
        <w:rPr>
          <w:rFonts w:eastAsia="Times New Roman"/>
          <w:b/>
          <w:bCs/>
          <w:sz w:val="24"/>
          <w:szCs w:val="24"/>
        </w:rPr>
        <w:t>«Комплексный центр социального обслуживания населения города Бердска»</w:t>
      </w:r>
    </w:p>
    <w:p w:rsidR="00F2363D" w:rsidRPr="00306672" w:rsidRDefault="00F2363D">
      <w:pPr>
        <w:spacing w:line="237" w:lineRule="auto"/>
        <w:ind w:left="2887"/>
        <w:rPr>
          <w:rFonts w:eastAsia="Times New Roman"/>
          <w:b/>
          <w:bCs/>
          <w:sz w:val="24"/>
          <w:szCs w:val="24"/>
        </w:rPr>
      </w:pPr>
    </w:p>
    <w:p w:rsidR="00F2363D" w:rsidRPr="00306672" w:rsidRDefault="00F2363D">
      <w:pPr>
        <w:spacing w:line="330" w:lineRule="exact"/>
        <w:rPr>
          <w:sz w:val="24"/>
          <w:szCs w:val="24"/>
        </w:rPr>
      </w:pPr>
    </w:p>
    <w:p w:rsidR="00F2363D" w:rsidRPr="00306672" w:rsidRDefault="001F1679">
      <w:pPr>
        <w:numPr>
          <w:ilvl w:val="0"/>
          <w:numId w:val="2"/>
        </w:numPr>
        <w:tabs>
          <w:tab w:val="left" w:pos="4387"/>
        </w:tabs>
        <w:ind w:left="4387" w:hanging="369"/>
        <w:rPr>
          <w:rFonts w:eastAsia="Times New Roman"/>
          <w:b/>
          <w:bCs/>
          <w:sz w:val="24"/>
          <w:szCs w:val="24"/>
        </w:rPr>
      </w:pPr>
      <w:r w:rsidRPr="00306672">
        <w:rPr>
          <w:rFonts w:eastAsia="Times New Roman"/>
          <w:b/>
          <w:bCs/>
          <w:sz w:val="24"/>
          <w:szCs w:val="24"/>
        </w:rPr>
        <w:t>Общие положения</w:t>
      </w:r>
    </w:p>
    <w:p w:rsidR="00F2363D" w:rsidRPr="00306672" w:rsidRDefault="00F2363D">
      <w:pPr>
        <w:spacing w:line="325" w:lineRule="exact"/>
        <w:rPr>
          <w:sz w:val="24"/>
          <w:szCs w:val="24"/>
        </w:rPr>
      </w:pPr>
    </w:p>
    <w:p w:rsidR="00F2363D" w:rsidRPr="00306672" w:rsidRDefault="001F1679" w:rsidP="00071B11">
      <w:pPr>
        <w:spacing w:line="230" w:lineRule="auto"/>
        <w:ind w:left="7" w:right="20" w:firstLine="708"/>
        <w:jc w:val="both"/>
        <w:rPr>
          <w:rFonts w:eastAsia="Times New Roman"/>
          <w:sz w:val="24"/>
          <w:szCs w:val="24"/>
        </w:rPr>
      </w:pPr>
      <w:r w:rsidRPr="00306672">
        <w:rPr>
          <w:rFonts w:eastAsia="Times New Roman"/>
          <w:sz w:val="24"/>
          <w:szCs w:val="24"/>
        </w:rPr>
        <w:t>1.1. Настоящее Положение о конфликте интересов</w:t>
      </w:r>
      <w:r w:rsidR="00071B11" w:rsidRPr="00306672">
        <w:rPr>
          <w:rFonts w:eastAsia="Times New Roman"/>
          <w:sz w:val="24"/>
          <w:szCs w:val="24"/>
        </w:rPr>
        <w:t xml:space="preserve"> в муниципальном  бюджетном  учреждении  «</w:t>
      </w:r>
      <w:r w:rsidR="00C57962" w:rsidRPr="00306672">
        <w:rPr>
          <w:rFonts w:eastAsia="Times New Roman"/>
          <w:sz w:val="24"/>
          <w:szCs w:val="24"/>
        </w:rPr>
        <w:t>Комплексный центр социального обслуживания населения города Бердска</w:t>
      </w:r>
      <w:r w:rsidR="00071B11" w:rsidRPr="00306672">
        <w:rPr>
          <w:rFonts w:eastAsia="Times New Roman"/>
          <w:sz w:val="24"/>
          <w:szCs w:val="24"/>
        </w:rPr>
        <w:t>»</w:t>
      </w:r>
      <w:r w:rsidRPr="00306672">
        <w:rPr>
          <w:rFonts w:eastAsia="Times New Roman"/>
          <w:i/>
          <w:iCs/>
          <w:sz w:val="24"/>
          <w:szCs w:val="24"/>
        </w:rPr>
        <w:t xml:space="preserve"> </w:t>
      </w:r>
      <w:r w:rsidR="00071B11" w:rsidRPr="00306672">
        <w:rPr>
          <w:rFonts w:eastAsia="Times New Roman"/>
          <w:iCs/>
          <w:sz w:val="24"/>
          <w:szCs w:val="24"/>
        </w:rPr>
        <w:t>(далее - учреждение)</w:t>
      </w:r>
      <w:r w:rsidR="00071B11" w:rsidRPr="00306672">
        <w:rPr>
          <w:rFonts w:eastAsia="Times New Roman"/>
          <w:i/>
          <w:iCs/>
          <w:sz w:val="24"/>
          <w:szCs w:val="24"/>
        </w:rPr>
        <w:t xml:space="preserve"> </w:t>
      </w:r>
      <w:r w:rsidRPr="00306672">
        <w:rPr>
          <w:rFonts w:eastAsia="Times New Roman"/>
          <w:sz w:val="24"/>
          <w:szCs w:val="24"/>
        </w:rPr>
        <w:t>разработано в соответствии с Федеральным законом от</w:t>
      </w:r>
      <w:r w:rsidRPr="00306672">
        <w:rPr>
          <w:rFonts w:eastAsia="Times New Roman"/>
          <w:i/>
          <w:iCs/>
          <w:sz w:val="24"/>
          <w:szCs w:val="24"/>
        </w:rPr>
        <w:t xml:space="preserve"> </w:t>
      </w:r>
      <w:r w:rsidRPr="00306672">
        <w:rPr>
          <w:rFonts w:eastAsia="Times New Roman"/>
          <w:sz w:val="24"/>
          <w:szCs w:val="24"/>
        </w:rPr>
        <w:t>25.12.2008</w:t>
      </w:r>
      <w:r w:rsidR="00071B11" w:rsidRPr="00306672">
        <w:rPr>
          <w:rFonts w:eastAsia="Times New Roman"/>
          <w:sz w:val="24"/>
          <w:szCs w:val="24"/>
        </w:rPr>
        <w:t xml:space="preserve"> </w:t>
      </w:r>
      <w:r w:rsidRPr="00306672">
        <w:rPr>
          <w:rFonts w:eastAsia="Times New Roman"/>
          <w:sz w:val="24"/>
          <w:szCs w:val="24"/>
        </w:rPr>
        <w:t>273-ФЗ «О противодействии коррупции», с учетом Методических рекомендаций по разработке и принятию</w:t>
      </w:r>
      <w:r w:rsidRPr="00306672">
        <w:rPr>
          <w:rFonts w:eastAsia="Times New Roman"/>
          <w:i/>
          <w:iCs/>
          <w:sz w:val="24"/>
          <w:szCs w:val="24"/>
        </w:rPr>
        <w:t xml:space="preserve"> </w:t>
      </w:r>
      <w:r w:rsidRPr="00306672">
        <w:rPr>
          <w:rFonts w:eastAsia="Times New Roman"/>
          <w:sz w:val="24"/>
          <w:szCs w:val="24"/>
        </w:rPr>
        <w:t>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 учреждения.</w:t>
      </w:r>
    </w:p>
    <w:p w:rsidR="00F2363D" w:rsidRPr="00306672" w:rsidRDefault="001F1679">
      <w:pPr>
        <w:spacing w:line="235" w:lineRule="auto"/>
        <w:ind w:left="7" w:right="20" w:firstLine="708"/>
        <w:jc w:val="both"/>
        <w:rPr>
          <w:rFonts w:eastAsia="Times New Roman"/>
          <w:sz w:val="24"/>
          <w:szCs w:val="24"/>
        </w:rPr>
      </w:pPr>
      <w:r w:rsidRPr="00306672">
        <w:rPr>
          <w:rFonts w:eastAsia="Times New Roman"/>
          <w:sz w:val="24"/>
          <w:szCs w:val="24"/>
        </w:rPr>
        <w:t>1.2. 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w:t>
      </w:r>
    </w:p>
    <w:p w:rsidR="00F2363D" w:rsidRPr="00306672" w:rsidRDefault="00F2363D">
      <w:pPr>
        <w:spacing w:line="4" w:lineRule="exact"/>
        <w:rPr>
          <w:rFonts w:eastAsia="Times New Roman"/>
          <w:sz w:val="24"/>
          <w:szCs w:val="24"/>
        </w:rPr>
      </w:pPr>
    </w:p>
    <w:p w:rsidR="00F2363D" w:rsidRPr="00306672" w:rsidRDefault="001F1679" w:rsidP="00071B11">
      <w:pPr>
        <w:spacing w:line="230" w:lineRule="auto"/>
        <w:ind w:left="7" w:right="20" w:firstLine="708"/>
        <w:jc w:val="both"/>
        <w:rPr>
          <w:sz w:val="24"/>
          <w:szCs w:val="24"/>
        </w:rPr>
      </w:pPr>
      <w:r w:rsidRPr="00306672">
        <w:rPr>
          <w:rFonts w:eastAsia="Times New Roman"/>
          <w:sz w:val="24"/>
          <w:szCs w:val="24"/>
        </w:rPr>
        <w:t xml:space="preserve">1.3. 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w:t>
      </w:r>
      <w:r w:rsidR="00C57962" w:rsidRPr="00306672">
        <w:rPr>
          <w:rFonts w:eastAsia="Times New Roman"/>
          <w:sz w:val="24"/>
          <w:szCs w:val="24"/>
        </w:rPr>
        <w:t>правами,</w:t>
      </w:r>
      <w:r w:rsidRPr="00306672">
        <w:rPr>
          <w:rFonts w:eastAsia="Times New Roman"/>
          <w:sz w:val="24"/>
          <w:szCs w:val="24"/>
        </w:rPr>
        <w:t xml:space="preserve">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rsidR="00F2363D" w:rsidRPr="00306672" w:rsidRDefault="001F1679">
      <w:pPr>
        <w:spacing w:line="220" w:lineRule="auto"/>
        <w:ind w:right="20" w:firstLine="708"/>
        <w:jc w:val="both"/>
        <w:rPr>
          <w:sz w:val="24"/>
          <w:szCs w:val="24"/>
        </w:rPr>
      </w:pPr>
      <w:r w:rsidRPr="00306672">
        <w:rPr>
          <w:rFonts w:eastAsia="Times New Roman"/>
          <w:sz w:val="24"/>
          <w:szCs w:val="24"/>
        </w:rPr>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p>
    <w:p w:rsidR="00F2363D" w:rsidRPr="00306672" w:rsidRDefault="00F2363D">
      <w:pPr>
        <w:spacing w:line="3" w:lineRule="exact"/>
        <w:rPr>
          <w:sz w:val="24"/>
          <w:szCs w:val="24"/>
        </w:rPr>
      </w:pPr>
    </w:p>
    <w:p w:rsidR="00F2363D" w:rsidRPr="00306672" w:rsidRDefault="001F1679">
      <w:pPr>
        <w:spacing w:line="231" w:lineRule="auto"/>
        <w:ind w:right="20" w:firstLine="708"/>
        <w:jc w:val="both"/>
        <w:rPr>
          <w:sz w:val="24"/>
          <w:szCs w:val="24"/>
        </w:rPr>
      </w:pPr>
      <w:r w:rsidRPr="00306672">
        <w:rPr>
          <w:rFonts w:eastAsia="Times New Roman"/>
          <w:sz w:val="24"/>
          <w:szCs w:val="24"/>
        </w:rPr>
        <w:t>1.4. Действие настоящего Положения распространяется на всех работников учреждения, в том числе выполняющих работу по совместительству.</w:t>
      </w:r>
    </w:p>
    <w:p w:rsidR="00F2363D" w:rsidRPr="00306672" w:rsidRDefault="00F2363D">
      <w:pPr>
        <w:spacing w:line="13" w:lineRule="exact"/>
        <w:rPr>
          <w:sz w:val="24"/>
          <w:szCs w:val="24"/>
        </w:rPr>
      </w:pPr>
    </w:p>
    <w:p w:rsidR="00F2363D" w:rsidRPr="00306672" w:rsidRDefault="001F1679">
      <w:pPr>
        <w:spacing w:line="237" w:lineRule="auto"/>
        <w:ind w:right="20" w:firstLine="708"/>
        <w:jc w:val="both"/>
        <w:rPr>
          <w:sz w:val="24"/>
          <w:szCs w:val="24"/>
        </w:rPr>
      </w:pPr>
      <w:r w:rsidRPr="00306672">
        <w:rPr>
          <w:rFonts w:eastAsia="Times New Roman"/>
          <w:sz w:val="24"/>
          <w:szCs w:val="24"/>
        </w:rPr>
        <w:t>1.5. 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w:t>
      </w:r>
    </w:p>
    <w:p w:rsidR="00F2363D" w:rsidRPr="00306672" w:rsidRDefault="00F2363D">
      <w:pPr>
        <w:spacing w:line="331" w:lineRule="exact"/>
        <w:rPr>
          <w:sz w:val="24"/>
          <w:szCs w:val="24"/>
        </w:rPr>
      </w:pPr>
    </w:p>
    <w:p w:rsidR="00C57962" w:rsidRPr="00306672" w:rsidRDefault="00C57962" w:rsidP="00C57962">
      <w:pPr>
        <w:tabs>
          <w:tab w:val="left" w:pos="1900"/>
        </w:tabs>
        <w:rPr>
          <w:rFonts w:eastAsia="Times New Roman"/>
          <w:b/>
          <w:bCs/>
          <w:sz w:val="24"/>
          <w:szCs w:val="24"/>
        </w:rPr>
      </w:pPr>
    </w:p>
    <w:p w:rsidR="00F2363D" w:rsidRPr="00306672" w:rsidRDefault="00C57962" w:rsidP="00C57962">
      <w:pPr>
        <w:tabs>
          <w:tab w:val="left" w:pos="1900"/>
        </w:tabs>
        <w:rPr>
          <w:rFonts w:eastAsia="Times New Roman"/>
          <w:b/>
          <w:bCs/>
          <w:sz w:val="24"/>
          <w:szCs w:val="24"/>
        </w:rPr>
      </w:pPr>
      <w:r w:rsidRPr="00306672">
        <w:rPr>
          <w:rFonts w:eastAsia="Times New Roman"/>
          <w:b/>
          <w:bCs/>
          <w:sz w:val="24"/>
          <w:szCs w:val="24"/>
        </w:rPr>
        <w:t xml:space="preserve">                                 2. </w:t>
      </w:r>
      <w:r w:rsidR="001F1679" w:rsidRPr="00306672">
        <w:rPr>
          <w:rFonts w:eastAsia="Times New Roman"/>
          <w:b/>
          <w:bCs/>
          <w:sz w:val="24"/>
          <w:szCs w:val="24"/>
        </w:rPr>
        <w:t>Основные принципы управления предотвращением</w:t>
      </w:r>
    </w:p>
    <w:p w:rsidR="00F2363D" w:rsidRPr="00306672" w:rsidRDefault="00F2363D">
      <w:pPr>
        <w:spacing w:line="2" w:lineRule="exact"/>
        <w:rPr>
          <w:rFonts w:eastAsia="Times New Roman"/>
          <w:b/>
          <w:bCs/>
          <w:sz w:val="24"/>
          <w:szCs w:val="24"/>
        </w:rPr>
      </w:pPr>
    </w:p>
    <w:p w:rsidR="00F2363D" w:rsidRPr="00306672" w:rsidRDefault="001F1679">
      <w:pPr>
        <w:numPr>
          <w:ilvl w:val="1"/>
          <w:numId w:val="5"/>
        </w:numPr>
        <w:tabs>
          <w:tab w:val="left" w:pos="2680"/>
        </w:tabs>
        <w:ind w:left="2680" w:hanging="231"/>
        <w:rPr>
          <w:rFonts w:eastAsia="Times New Roman"/>
          <w:b/>
          <w:bCs/>
          <w:sz w:val="24"/>
          <w:szCs w:val="24"/>
        </w:rPr>
      </w:pPr>
      <w:r w:rsidRPr="00306672">
        <w:rPr>
          <w:rFonts w:eastAsia="Times New Roman"/>
          <w:b/>
          <w:bCs/>
          <w:sz w:val="24"/>
          <w:szCs w:val="24"/>
        </w:rPr>
        <w:t>урегулированием конфликта интересов</w:t>
      </w:r>
    </w:p>
    <w:p w:rsidR="00F2363D" w:rsidRPr="00306672" w:rsidRDefault="00F2363D">
      <w:pPr>
        <w:spacing w:line="323" w:lineRule="exact"/>
        <w:rPr>
          <w:sz w:val="24"/>
          <w:szCs w:val="24"/>
        </w:rPr>
      </w:pPr>
    </w:p>
    <w:p w:rsidR="00F2363D" w:rsidRPr="00306672" w:rsidRDefault="001F1679">
      <w:pPr>
        <w:spacing w:line="235" w:lineRule="auto"/>
        <w:ind w:right="20" w:firstLine="708"/>
        <w:rPr>
          <w:sz w:val="24"/>
          <w:szCs w:val="24"/>
        </w:rPr>
      </w:pPr>
      <w:r w:rsidRPr="00306672">
        <w:rPr>
          <w:rFonts w:eastAsia="Times New Roman"/>
          <w:sz w:val="24"/>
          <w:szCs w:val="24"/>
        </w:rPr>
        <w:t>Деятельность по предотвращению и урегулированию конфликта интересов в учреждении осуществляется на основании следующих основных принципов:</w:t>
      </w:r>
    </w:p>
    <w:p w:rsidR="00F2363D" w:rsidRPr="00306672" w:rsidRDefault="00F2363D">
      <w:pPr>
        <w:spacing w:line="15" w:lineRule="exact"/>
        <w:rPr>
          <w:sz w:val="24"/>
          <w:szCs w:val="24"/>
        </w:rPr>
      </w:pPr>
    </w:p>
    <w:p w:rsidR="00306672" w:rsidRDefault="00306672" w:rsidP="00306672">
      <w:pPr>
        <w:spacing w:line="234" w:lineRule="auto"/>
        <w:ind w:left="700"/>
        <w:rPr>
          <w:rFonts w:eastAsia="Times New Roman"/>
          <w:sz w:val="24"/>
          <w:szCs w:val="24"/>
        </w:rPr>
      </w:pPr>
      <w:r>
        <w:rPr>
          <w:rFonts w:eastAsia="Times New Roman"/>
          <w:sz w:val="24"/>
          <w:szCs w:val="24"/>
        </w:rPr>
        <w:t xml:space="preserve">- </w:t>
      </w:r>
      <w:r w:rsidR="001F1679" w:rsidRPr="00306672">
        <w:rPr>
          <w:rFonts w:eastAsia="Times New Roman"/>
          <w:sz w:val="24"/>
          <w:szCs w:val="24"/>
        </w:rPr>
        <w:t xml:space="preserve">приоритетное применение мер по предупреждению коррупции; </w:t>
      </w:r>
    </w:p>
    <w:p w:rsidR="00F2363D" w:rsidRPr="00306672" w:rsidRDefault="00306672" w:rsidP="00306672">
      <w:pPr>
        <w:spacing w:line="234" w:lineRule="auto"/>
        <w:ind w:left="700"/>
        <w:rPr>
          <w:sz w:val="24"/>
          <w:szCs w:val="24"/>
        </w:rPr>
      </w:pPr>
      <w:r>
        <w:rPr>
          <w:rFonts w:eastAsia="Times New Roman"/>
          <w:sz w:val="24"/>
          <w:szCs w:val="24"/>
        </w:rPr>
        <w:t xml:space="preserve">- </w:t>
      </w:r>
      <w:r w:rsidR="001F1679" w:rsidRPr="00306672">
        <w:rPr>
          <w:rFonts w:eastAsia="Times New Roman"/>
          <w:sz w:val="24"/>
          <w:szCs w:val="24"/>
        </w:rPr>
        <w:t>обязательность раскрытия сведений о реальном или потенциальном конфликте</w:t>
      </w:r>
      <w:r>
        <w:rPr>
          <w:rFonts w:eastAsia="Times New Roman"/>
          <w:sz w:val="24"/>
          <w:szCs w:val="24"/>
        </w:rPr>
        <w:t xml:space="preserve"> </w:t>
      </w:r>
      <w:proofErr w:type="gramStart"/>
      <w:r>
        <w:rPr>
          <w:rFonts w:eastAsia="Times New Roman"/>
          <w:sz w:val="24"/>
          <w:szCs w:val="24"/>
        </w:rPr>
        <w:t>и</w:t>
      </w:r>
      <w:r w:rsidR="001F1679" w:rsidRPr="00306672">
        <w:rPr>
          <w:rFonts w:eastAsia="Times New Roman"/>
          <w:sz w:val="24"/>
          <w:szCs w:val="24"/>
        </w:rPr>
        <w:t>нтересов</w:t>
      </w:r>
      <w:r>
        <w:rPr>
          <w:rFonts w:eastAsia="Times New Roman"/>
          <w:sz w:val="24"/>
          <w:szCs w:val="24"/>
        </w:rPr>
        <w:t xml:space="preserve"> </w:t>
      </w:r>
      <w:r w:rsidR="001F1679" w:rsidRPr="00306672">
        <w:rPr>
          <w:rFonts w:eastAsia="Times New Roman"/>
          <w:sz w:val="24"/>
          <w:szCs w:val="24"/>
        </w:rPr>
        <w:t>;</w:t>
      </w:r>
      <w:proofErr w:type="gramEnd"/>
      <w:r>
        <w:rPr>
          <w:rFonts w:eastAsia="Times New Roman"/>
          <w:sz w:val="24"/>
          <w:szCs w:val="24"/>
        </w:rPr>
        <w:t xml:space="preserve"> </w:t>
      </w:r>
    </w:p>
    <w:p w:rsidR="00F2363D" w:rsidRPr="00306672" w:rsidRDefault="001F1679">
      <w:pPr>
        <w:tabs>
          <w:tab w:val="left" w:pos="2940"/>
          <w:tab w:val="left" w:pos="4880"/>
          <w:tab w:val="left" w:pos="5340"/>
          <w:tab w:val="left" w:pos="6460"/>
          <w:tab w:val="left" w:pos="8640"/>
          <w:tab w:val="left" w:pos="9760"/>
        </w:tabs>
        <w:spacing w:line="236" w:lineRule="auto"/>
        <w:ind w:left="700"/>
        <w:rPr>
          <w:sz w:val="24"/>
          <w:szCs w:val="24"/>
        </w:rPr>
      </w:pPr>
      <w:r w:rsidRPr="00306672">
        <w:rPr>
          <w:rFonts w:eastAsia="Times New Roman"/>
          <w:sz w:val="24"/>
          <w:szCs w:val="24"/>
        </w:rPr>
        <w:t>индивидуальное</w:t>
      </w:r>
      <w:r w:rsidRPr="00306672">
        <w:rPr>
          <w:rFonts w:eastAsia="Times New Roman"/>
          <w:sz w:val="24"/>
          <w:szCs w:val="24"/>
        </w:rPr>
        <w:tab/>
        <w:t>рассмотрение</w:t>
      </w:r>
      <w:r w:rsidRPr="00306672">
        <w:rPr>
          <w:rFonts w:eastAsia="Times New Roman"/>
          <w:sz w:val="24"/>
          <w:szCs w:val="24"/>
        </w:rPr>
        <w:tab/>
        <w:t>и</w:t>
      </w:r>
      <w:r w:rsidRPr="00306672">
        <w:rPr>
          <w:rFonts w:eastAsia="Times New Roman"/>
          <w:sz w:val="24"/>
          <w:szCs w:val="24"/>
        </w:rPr>
        <w:tab/>
        <w:t>оценка</w:t>
      </w:r>
      <w:r w:rsidRPr="00306672">
        <w:rPr>
          <w:rFonts w:eastAsia="Times New Roman"/>
          <w:sz w:val="24"/>
          <w:szCs w:val="24"/>
        </w:rPr>
        <w:tab/>
      </w:r>
      <w:proofErr w:type="spellStart"/>
      <w:r w:rsidRPr="00306672">
        <w:rPr>
          <w:rFonts w:eastAsia="Times New Roman"/>
          <w:sz w:val="24"/>
          <w:szCs w:val="24"/>
        </w:rPr>
        <w:t>репутационных</w:t>
      </w:r>
      <w:proofErr w:type="spellEnd"/>
      <w:r w:rsidRPr="00306672">
        <w:rPr>
          <w:rFonts w:eastAsia="Times New Roman"/>
          <w:sz w:val="24"/>
          <w:szCs w:val="24"/>
        </w:rPr>
        <w:tab/>
        <w:t>рисков</w:t>
      </w:r>
      <w:r w:rsidRPr="00306672">
        <w:rPr>
          <w:rFonts w:eastAsia="Times New Roman"/>
          <w:sz w:val="24"/>
          <w:szCs w:val="24"/>
        </w:rPr>
        <w:tab/>
        <w:t>для</w:t>
      </w:r>
    </w:p>
    <w:p w:rsidR="00F2363D" w:rsidRPr="00306672" w:rsidRDefault="00F2363D">
      <w:pPr>
        <w:spacing w:line="16" w:lineRule="exact"/>
        <w:rPr>
          <w:sz w:val="24"/>
          <w:szCs w:val="24"/>
        </w:rPr>
      </w:pPr>
    </w:p>
    <w:p w:rsidR="00306672" w:rsidRDefault="001F1679">
      <w:pPr>
        <w:spacing w:line="234" w:lineRule="auto"/>
        <w:ind w:left="700" w:right="20" w:hanging="707"/>
        <w:rPr>
          <w:rFonts w:eastAsia="Times New Roman"/>
          <w:sz w:val="24"/>
          <w:szCs w:val="24"/>
        </w:rPr>
      </w:pPr>
      <w:r w:rsidRPr="00306672">
        <w:rPr>
          <w:rFonts w:eastAsia="Times New Roman"/>
          <w:sz w:val="24"/>
          <w:szCs w:val="24"/>
        </w:rPr>
        <w:t xml:space="preserve">учреждения при выявлении каждого конфликта интересов и его урегулировании; </w:t>
      </w:r>
    </w:p>
    <w:p w:rsidR="00F2363D" w:rsidRPr="00306672" w:rsidRDefault="00306672" w:rsidP="00306672">
      <w:pPr>
        <w:spacing w:line="234" w:lineRule="auto"/>
        <w:ind w:left="700" w:right="20" w:hanging="707"/>
        <w:rPr>
          <w:sz w:val="24"/>
          <w:szCs w:val="24"/>
        </w:rPr>
      </w:pPr>
      <w:r>
        <w:rPr>
          <w:rFonts w:eastAsia="Times New Roman"/>
          <w:sz w:val="24"/>
          <w:szCs w:val="24"/>
        </w:rPr>
        <w:t xml:space="preserve">- </w:t>
      </w:r>
      <w:r w:rsidR="001F1679" w:rsidRPr="00306672">
        <w:rPr>
          <w:rFonts w:eastAsia="Times New Roman"/>
          <w:sz w:val="24"/>
          <w:szCs w:val="24"/>
        </w:rPr>
        <w:t>конфиденциальность процесса раскрытия сведений о конфликте интересов и</w:t>
      </w:r>
      <w:r>
        <w:rPr>
          <w:rFonts w:eastAsia="Times New Roman"/>
          <w:sz w:val="24"/>
          <w:szCs w:val="24"/>
        </w:rPr>
        <w:t xml:space="preserve"> </w:t>
      </w:r>
      <w:r w:rsidR="001F1679" w:rsidRPr="00306672">
        <w:rPr>
          <w:rFonts w:eastAsia="Times New Roman"/>
          <w:sz w:val="24"/>
          <w:szCs w:val="24"/>
        </w:rPr>
        <w:t>процесса</w:t>
      </w:r>
      <w:r>
        <w:rPr>
          <w:rFonts w:eastAsia="Times New Roman"/>
          <w:sz w:val="24"/>
          <w:szCs w:val="24"/>
        </w:rPr>
        <w:t xml:space="preserve">    его </w:t>
      </w:r>
      <w:r w:rsidR="001F1679" w:rsidRPr="00306672">
        <w:rPr>
          <w:rFonts w:eastAsia="Times New Roman"/>
          <w:sz w:val="24"/>
          <w:szCs w:val="24"/>
        </w:rPr>
        <w:t>урегулирования;</w:t>
      </w:r>
    </w:p>
    <w:p w:rsidR="00F2363D" w:rsidRPr="00306672" w:rsidRDefault="00306672">
      <w:pPr>
        <w:tabs>
          <w:tab w:val="left" w:pos="2300"/>
          <w:tab w:val="left" w:pos="3420"/>
          <w:tab w:val="left" w:pos="4800"/>
          <w:tab w:val="left" w:pos="6400"/>
          <w:tab w:val="left" w:pos="6720"/>
          <w:tab w:val="left" w:pos="8140"/>
          <w:tab w:val="left" w:pos="9740"/>
        </w:tabs>
        <w:ind w:left="700"/>
        <w:rPr>
          <w:sz w:val="24"/>
          <w:szCs w:val="24"/>
        </w:rPr>
      </w:pPr>
      <w:r>
        <w:rPr>
          <w:rFonts w:eastAsia="Times New Roman"/>
          <w:sz w:val="24"/>
          <w:szCs w:val="24"/>
        </w:rPr>
        <w:t xml:space="preserve">- </w:t>
      </w:r>
      <w:r w:rsidR="001F1679" w:rsidRPr="00306672">
        <w:rPr>
          <w:rFonts w:eastAsia="Times New Roman"/>
          <w:sz w:val="24"/>
          <w:szCs w:val="24"/>
        </w:rPr>
        <w:t>соблюдение</w:t>
      </w:r>
      <w:r w:rsidR="001F1679" w:rsidRPr="00306672">
        <w:rPr>
          <w:rFonts w:eastAsia="Times New Roman"/>
          <w:sz w:val="24"/>
          <w:szCs w:val="24"/>
        </w:rPr>
        <w:tab/>
        <w:t>баланса</w:t>
      </w:r>
      <w:r w:rsidR="001F1679" w:rsidRPr="00306672">
        <w:rPr>
          <w:rFonts w:eastAsia="Times New Roman"/>
          <w:sz w:val="24"/>
          <w:szCs w:val="24"/>
        </w:rPr>
        <w:tab/>
        <w:t>интересов</w:t>
      </w:r>
      <w:r w:rsidR="001F1679" w:rsidRPr="00306672">
        <w:rPr>
          <w:rFonts w:eastAsia="Times New Roman"/>
          <w:sz w:val="24"/>
          <w:szCs w:val="24"/>
        </w:rPr>
        <w:tab/>
        <w:t>учреждения</w:t>
      </w:r>
      <w:r w:rsidR="001F1679" w:rsidRPr="00306672">
        <w:rPr>
          <w:rFonts w:eastAsia="Times New Roman"/>
          <w:sz w:val="24"/>
          <w:szCs w:val="24"/>
        </w:rPr>
        <w:tab/>
        <w:t>и</w:t>
      </w:r>
      <w:r w:rsidR="001F1679" w:rsidRPr="00306672">
        <w:rPr>
          <w:rFonts w:eastAsia="Times New Roman"/>
          <w:sz w:val="24"/>
          <w:szCs w:val="24"/>
        </w:rPr>
        <w:tab/>
        <w:t>работника</w:t>
      </w:r>
      <w:r w:rsidR="001F1679" w:rsidRPr="00306672">
        <w:rPr>
          <w:rFonts w:eastAsia="Times New Roman"/>
          <w:sz w:val="24"/>
          <w:szCs w:val="24"/>
        </w:rPr>
        <w:tab/>
        <w:t>учреждения</w:t>
      </w:r>
      <w:r w:rsidR="001F1679" w:rsidRPr="00306672">
        <w:rPr>
          <w:rFonts w:eastAsia="Times New Roman"/>
          <w:sz w:val="24"/>
          <w:szCs w:val="24"/>
        </w:rPr>
        <w:tab/>
        <w:t>при</w:t>
      </w:r>
    </w:p>
    <w:p w:rsidR="00F2363D" w:rsidRPr="00306672" w:rsidRDefault="001F1679">
      <w:pPr>
        <w:rPr>
          <w:sz w:val="24"/>
          <w:szCs w:val="24"/>
        </w:rPr>
      </w:pPr>
      <w:r w:rsidRPr="00306672">
        <w:rPr>
          <w:rFonts w:eastAsia="Times New Roman"/>
          <w:sz w:val="24"/>
          <w:szCs w:val="24"/>
        </w:rPr>
        <w:t>урегулировании конфликта интересов;</w:t>
      </w:r>
    </w:p>
    <w:p w:rsidR="00F2363D" w:rsidRPr="00306672" w:rsidRDefault="00F2363D">
      <w:pPr>
        <w:spacing w:line="12" w:lineRule="exact"/>
        <w:rPr>
          <w:sz w:val="24"/>
          <w:szCs w:val="24"/>
        </w:rPr>
      </w:pPr>
    </w:p>
    <w:p w:rsidR="00F2363D" w:rsidRPr="00306672" w:rsidRDefault="00306672">
      <w:pPr>
        <w:spacing w:line="237" w:lineRule="auto"/>
        <w:ind w:right="20" w:firstLine="708"/>
        <w:jc w:val="both"/>
        <w:rPr>
          <w:sz w:val="24"/>
          <w:szCs w:val="24"/>
        </w:rPr>
      </w:pPr>
      <w:r>
        <w:rPr>
          <w:rFonts w:eastAsia="Times New Roman"/>
          <w:sz w:val="24"/>
          <w:szCs w:val="24"/>
        </w:rPr>
        <w:t xml:space="preserve">- </w:t>
      </w:r>
      <w:r w:rsidR="001F1679" w:rsidRPr="00306672">
        <w:rPr>
          <w:rFonts w:eastAsia="Times New Roman"/>
          <w:sz w:val="24"/>
          <w:szCs w:val="24"/>
        </w:rPr>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F2363D" w:rsidRPr="00306672" w:rsidRDefault="00F2363D">
      <w:pPr>
        <w:spacing w:line="331" w:lineRule="exact"/>
        <w:rPr>
          <w:sz w:val="24"/>
          <w:szCs w:val="24"/>
        </w:rPr>
      </w:pPr>
    </w:p>
    <w:p w:rsidR="00F2363D" w:rsidRPr="00306672" w:rsidRDefault="001F1679">
      <w:pPr>
        <w:numPr>
          <w:ilvl w:val="0"/>
          <w:numId w:val="6"/>
        </w:numPr>
        <w:tabs>
          <w:tab w:val="left" w:pos="1500"/>
        </w:tabs>
        <w:ind w:left="1500" w:hanging="283"/>
        <w:rPr>
          <w:rFonts w:eastAsia="Times New Roman"/>
          <w:b/>
          <w:bCs/>
          <w:sz w:val="24"/>
          <w:szCs w:val="24"/>
        </w:rPr>
      </w:pPr>
      <w:r w:rsidRPr="00306672">
        <w:rPr>
          <w:rFonts w:eastAsia="Times New Roman"/>
          <w:b/>
          <w:bCs/>
          <w:sz w:val="24"/>
          <w:szCs w:val="24"/>
        </w:rPr>
        <w:t>Обязанности работника учреждения в связи с раскрытием</w:t>
      </w:r>
    </w:p>
    <w:p w:rsidR="00F2363D" w:rsidRPr="00306672" w:rsidRDefault="00F2363D">
      <w:pPr>
        <w:spacing w:line="2" w:lineRule="exact"/>
        <w:rPr>
          <w:rFonts w:eastAsia="Times New Roman"/>
          <w:b/>
          <w:bCs/>
          <w:sz w:val="24"/>
          <w:szCs w:val="24"/>
        </w:rPr>
      </w:pPr>
    </w:p>
    <w:p w:rsidR="00F2363D" w:rsidRPr="00306672" w:rsidRDefault="00071B11" w:rsidP="00071B11">
      <w:pPr>
        <w:tabs>
          <w:tab w:val="left" w:pos="2680"/>
        </w:tabs>
        <w:ind w:left="2680"/>
        <w:rPr>
          <w:rFonts w:eastAsia="Times New Roman"/>
          <w:b/>
          <w:bCs/>
          <w:sz w:val="24"/>
          <w:szCs w:val="24"/>
        </w:rPr>
      </w:pPr>
      <w:r w:rsidRPr="00306672">
        <w:rPr>
          <w:rFonts w:eastAsia="Times New Roman"/>
          <w:b/>
          <w:bCs/>
          <w:sz w:val="24"/>
          <w:szCs w:val="24"/>
        </w:rPr>
        <w:t xml:space="preserve"> и </w:t>
      </w:r>
      <w:r w:rsidR="001F1679" w:rsidRPr="00306672">
        <w:rPr>
          <w:rFonts w:eastAsia="Times New Roman"/>
          <w:b/>
          <w:bCs/>
          <w:sz w:val="24"/>
          <w:szCs w:val="24"/>
        </w:rPr>
        <w:t>урегулированием конфликта интересов</w:t>
      </w:r>
    </w:p>
    <w:p w:rsidR="00F2363D" w:rsidRPr="00306672" w:rsidRDefault="00F2363D">
      <w:pPr>
        <w:spacing w:line="326" w:lineRule="exact"/>
        <w:rPr>
          <w:sz w:val="24"/>
          <w:szCs w:val="24"/>
        </w:rPr>
      </w:pPr>
    </w:p>
    <w:p w:rsidR="00F2363D" w:rsidRPr="00306672" w:rsidRDefault="001F1679">
      <w:pPr>
        <w:spacing w:line="235" w:lineRule="auto"/>
        <w:ind w:right="20" w:firstLine="708"/>
        <w:jc w:val="both"/>
        <w:rPr>
          <w:sz w:val="24"/>
          <w:szCs w:val="24"/>
        </w:rPr>
      </w:pPr>
      <w:r w:rsidRPr="00306672">
        <w:rPr>
          <w:rFonts w:eastAsia="Times New Roman"/>
          <w:sz w:val="24"/>
          <w:szCs w:val="24"/>
        </w:rPr>
        <w:t>3.1. Работник учреждения при выполнении своих должностных обязанностей обязан:</w:t>
      </w:r>
    </w:p>
    <w:p w:rsidR="00F2363D" w:rsidRPr="00306672" w:rsidRDefault="00F2363D">
      <w:pPr>
        <w:spacing w:line="15" w:lineRule="exact"/>
        <w:rPr>
          <w:sz w:val="24"/>
          <w:szCs w:val="24"/>
        </w:rPr>
      </w:pPr>
    </w:p>
    <w:p w:rsidR="00F2363D" w:rsidRPr="00306672" w:rsidRDefault="00306672">
      <w:pPr>
        <w:spacing w:line="234" w:lineRule="auto"/>
        <w:ind w:right="20" w:firstLine="708"/>
        <w:jc w:val="both"/>
        <w:rPr>
          <w:sz w:val="24"/>
          <w:szCs w:val="24"/>
        </w:rPr>
      </w:pPr>
      <w:r>
        <w:rPr>
          <w:rFonts w:eastAsia="Times New Roman"/>
          <w:sz w:val="24"/>
          <w:szCs w:val="24"/>
        </w:rPr>
        <w:t xml:space="preserve">- </w:t>
      </w:r>
      <w:r w:rsidR="001F1679" w:rsidRPr="00306672">
        <w:rPr>
          <w:rFonts w:eastAsia="Times New Roman"/>
          <w:sz w:val="24"/>
          <w:szCs w:val="24"/>
        </w:rPr>
        <w:t>соблюдать интересы учреждения, прежде всего в отношении целей его деятельности;</w:t>
      </w:r>
    </w:p>
    <w:p w:rsidR="00F2363D" w:rsidRPr="00306672" w:rsidRDefault="00F2363D">
      <w:pPr>
        <w:spacing w:line="15" w:lineRule="exact"/>
        <w:rPr>
          <w:sz w:val="24"/>
          <w:szCs w:val="24"/>
        </w:rPr>
      </w:pPr>
    </w:p>
    <w:p w:rsidR="00F2363D" w:rsidRPr="00306672" w:rsidRDefault="00306672">
      <w:pPr>
        <w:spacing w:line="235" w:lineRule="auto"/>
        <w:ind w:right="20" w:firstLine="708"/>
        <w:jc w:val="both"/>
        <w:rPr>
          <w:sz w:val="24"/>
          <w:szCs w:val="24"/>
        </w:rPr>
      </w:pPr>
      <w:r>
        <w:rPr>
          <w:rFonts w:eastAsia="Times New Roman"/>
          <w:sz w:val="24"/>
          <w:szCs w:val="24"/>
        </w:rPr>
        <w:t xml:space="preserve">- </w:t>
      </w:r>
      <w:r w:rsidR="001F1679" w:rsidRPr="00306672">
        <w:rPr>
          <w:rFonts w:eastAsia="Times New Roman"/>
          <w:sz w:val="24"/>
          <w:szCs w:val="24"/>
        </w:rPr>
        <w:t>руководствоваться интересами учреждения без учета своих личных интересов, интересов своих родственников и друзей;</w:t>
      </w:r>
    </w:p>
    <w:p w:rsidR="00F2363D" w:rsidRPr="00306672" w:rsidRDefault="00F2363D">
      <w:pPr>
        <w:spacing w:line="20" w:lineRule="exact"/>
        <w:rPr>
          <w:sz w:val="24"/>
          <w:szCs w:val="24"/>
        </w:rPr>
      </w:pPr>
    </w:p>
    <w:p w:rsidR="00F2363D" w:rsidRPr="00306672" w:rsidRDefault="00306672">
      <w:pPr>
        <w:spacing w:line="234" w:lineRule="auto"/>
        <w:ind w:right="20" w:firstLine="708"/>
        <w:jc w:val="both"/>
        <w:rPr>
          <w:sz w:val="24"/>
          <w:szCs w:val="24"/>
        </w:rPr>
      </w:pPr>
      <w:r>
        <w:rPr>
          <w:rFonts w:eastAsia="Times New Roman"/>
          <w:sz w:val="24"/>
          <w:szCs w:val="24"/>
        </w:rPr>
        <w:t xml:space="preserve">- </w:t>
      </w:r>
      <w:r w:rsidR="001F1679" w:rsidRPr="00306672">
        <w:rPr>
          <w:rFonts w:eastAsia="Times New Roman"/>
          <w:sz w:val="24"/>
          <w:szCs w:val="24"/>
        </w:rPr>
        <w:t>избегать ситуаций и обстоятельств, которые могут привести к конфликту интересов;</w:t>
      </w:r>
    </w:p>
    <w:p w:rsidR="00F2363D" w:rsidRPr="00306672" w:rsidRDefault="00F2363D">
      <w:pPr>
        <w:spacing w:line="15" w:lineRule="exact"/>
        <w:rPr>
          <w:sz w:val="24"/>
          <w:szCs w:val="24"/>
        </w:rPr>
      </w:pPr>
    </w:p>
    <w:p w:rsidR="00C57962" w:rsidRPr="00306672" w:rsidRDefault="00306672">
      <w:pPr>
        <w:spacing w:line="234" w:lineRule="auto"/>
        <w:ind w:left="700" w:right="320"/>
        <w:rPr>
          <w:rFonts w:eastAsia="Times New Roman"/>
          <w:sz w:val="24"/>
          <w:szCs w:val="24"/>
        </w:rPr>
      </w:pPr>
      <w:r>
        <w:rPr>
          <w:rFonts w:eastAsia="Times New Roman"/>
          <w:sz w:val="24"/>
          <w:szCs w:val="24"/>
        </w:rPr>
        <w:t xml:space="preserve">- </w:t>
      </w:r>
      <w:r w:rsidR="001F1679" w:rsidRPr="00306672">
        <w:rPr>
          <w:rFonts w:eastAsia="Times New Roman"/>
          <w:sz w:val="24"/>
          <w:szCs w:val="24"/>
        </w:rPr>
        <w:t xml:space="preserve">раскрывать возникший (реальный) или потенциальный конфликт интересов; </w:t>
      </w:r>
    </w:p>
    <w:p w:rsidR="00F2363D" w:rsidRPr="00306672" w:rsidRDefault="00306672">
      <w:pPr>
        <w:spacing w:line="234" w:lineRule="auto"/>
        <w:ind w:left="700" w:right="320"/>
        <w:rPr>
          <w:sz w:val="24"/>
          <w:szCs w:val="24"/>
        </w:rPr>
      </w:pPr>
      <w:r>
        <w:rPr>
          <w:rFonts w:eastAsia="Times New Roman"/>
          <w:sz w:val="24"/>
          <w:szCs w:val="24"/>
        </w:rPr>
        <w:t xml:space="preserve">- </w:t>
      </w:r>
      <w:r w:rsidR="001F1679" w:rsidRPr="00306672">
        <w:rPr>
          <w:rFonts w:eastAsia="Times New Roman"/>
          <w:sz w:val="24"/>
          <w:szCs w:val="24"/>
        </w:rPr>
        <w:t>содействовать урегулированию возникшего конфликта интересов.</w:t>
      </w:r>
    </w:p>
    <w:p w:rsidR="00F2363D" w:rsidRPr="00306672" w:rsidRDefault="00F2363D">
      <w:pPr>
        <w:spacing w:line="16" w:lineRule="exact"/>
        <w:rPr>
          <w:sz w:val="24"/>
          <w:szCs w:val="24"/>
        </w:rPr>
      </w:pPr>
    </w:p>
    <w:p w:rsidR="00F2363D" w:rsidRPr="00306672" w:rsidRDefault="001F1679">
      <w:pPr>
        <w:spacing w:line="237" w:lineRule="auto"/>
        <w:ind w:right="20" w:firstLine="708"/>
        <w:jc w:val="both"/>
        <w:rPr>
          <w:rFonts w:eastAsia="Times New Roman"/>
          <w:sz w:val="24"/>
          <w:szCs w:val="24"/>
        </w:rPr>
      </w:pPr>
      <w:r w:rsidRPr="00306672">
        <w:rPr>
          <w:rFonts w:eastAsia="Times New Roman"/>
          <w:sz w:val="24"/>
          <w:szCs w:val="24"/>
        </w:rPr>
        <w:t>3.2. 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rsidR="00071B11" w:rsidRPr="00306672" w:rsidRDefault="00071B11" w:rsidP="00071B11">
      <w:pPr>
        <w:tabs>
          <w:tab w:val="left" w:pos="0"/>
        </w:tabs>
        <w:spacing w:line="247" w:lineRule="auto"/>
        <w:ind w:right="10"/>
        <w:rPr>
          <w:sz w:val="24"/>
          <w:szCs w:val="24"/>
        </w:rPr>
      </w:pPr>
    </w:p>
    <w:p w:rsidR="00F2363D" w:rsidRPr="00306672" w:rsidRDefault="00071B11" w:rsidP="00071B11">
      <w:pPr>
        <w:tabs>
          <w:tab w:val="left" w:pos="0"/>
        </w:tabs>
        <w:spacing w:line="247" w:lineRule="auto"/>
        <w:ind w:right="10"/>
        <w:jc w:val="center"/>
        <w:rPr>
          <w:rFonts w:eastAsia="Times New Roman"/>
          <w:b/>
          <w:bCs/>
          <w:sz w:val="24"/>
          <w:szCs w:val="24"/>
        </w:rPr>
      </w:pPr>
      <w:r w:rsidRPr="00306672">
        <w:rPr>
          <w:rFonts w:eastAsia="Times New Roman"/>
          <w:b/>
          <w:bCs/>
          <w:sz w:val="24"/>
          <w:szCs w:val="24"/>
        </w:rPr>
        <w:t xml:space="preserve">4. </w:t>
      </w:r>
      <w:r w:rsidR="001F1679" w:rsidRPr="00306672">
        <w:rPr>
          <w:rFonts w:eastAsia="Times New Roman"/>
          <w:b/>
          <w:bCs/>
          <w:sz w:val="24"/>
          <w:szCs w:val="24"/>
        </w:rPr>
        <w:t>Порядок раскрытия конфликта интересов работником учреждения</w:t>
      </w:r>
    </w:p>
    <w:p w:rsidR="00F2363D" w:rsidRPr="00306672" w:rsidRDefault="00F2363D">
      <w:pPr>
        <w:spacing w:line="303" w:lineRule="exact"/>
        <w:rPr>
          <w:sz w:val="24"/>
          <w:szCs w:val="24"/>
        </w:rPr>
      </w:pPr>
    </w:p>
    <w:p w:rsidR="00F2363D" w:rsidRPr="00306672" w:rsidRDefault="001F1679">
      <w:pPr>
        <w:tabs>
          <w:tab w:val="left" w:pos="3320"/>
          <w:tab w:val="left" w:pos="3840"/>
          <w:tab w:val="left" w:pos="4840"/>
          <w:tab w:val="left" w:pos="6220"/>
          <w:tab w:val="left" w:pos="6660"/>
          <w:tab w:val="left" w:pos="8580"/>
        </w:tabs>
        <w:ind w:left="700"/>
        <w:rPr>
          <w:sz w:val="24"/>
          <w:szCs w:val="24"/>
        </w:rPr>
      </w:pPr>
      <w:r w:rsidRPr="00306672">
        <w:rPr>
          <w:rFonts w:eastAsia="Times New Roman"/>
          <w:sz w:val="24"/>
          <w:szCs w:val="24"/>
        </w:rPr>
        <w:t>4.1. Ответственным</w:t>
      </w:r>
      <w:r w:rsidRPr="00306672">
        <w:rPr>
          <w:rFonts w:eastAsia="Times New Roman"/>
          <w:sz w:val="24"/>
          <w:szCs w:val="24"/>
        </w:rPr>
        <w:tab/>
        <w:t>за</w:t>
      </w:r>
      <w:r w:rsidRPr="00306672">
        <w:rPr>
          <w:rFonts w:eastAsia="Times New Roman"/>
          <w:sz w:val="24"/>
          <w:szCs w:val="24"/>
        </w:rPr>
        <w:tab/>
        <w:t>прием</w:t>
      </w:r>
      <w:r w:rsidRPr="00306672">
        <w:rPr>
          <w:rFonts w:eastAsia="Times New Roman"/>
          <w:sz w:val="24"/>
          <w:szCs w:val="24"/>
        </w:rPr>
        <w:tab/>
        <w:t>сведений</w:t>
      </w:r>
      <w:r w:rsidRPr="00306672">
        <w:rPr>
          <w:rFonts w:eastAsia="Times New Roman"/>
          <w:sz w:val="24"/>
          <w:szCs w:val="24"/>
        </w:rPr>
        <w:tab/>
        <w:t>о</w:t>
      </w:r>
      <w:r w:rsidRPr="00306672">
        <w:rPr>
          <w:rFonts w:eastAsia="Times New Roman"/>
          <w:sz w:val="24"/>
          <w:szCs w:val="24"/>
        </w:rPr>
        <w:tab/>
        <w:t>возникающих</w:t>
      </w:r>
      <w:r w:rsidRPr="00306672">
        <w:rPr>
          <w:sz w:val="24"/>
          <w:szCs w:val="24"/>
        </w:rPr>
        <w:tab/>
      </w:r>
      <w:r w:rsidRPr="00306672">
        <w:rPr>
          <w:rFonts w:eastAsia="Times New Roman"/>
          <w:sz w:val="24"/>
          <w:szCs w:val="24"/>
        </w:rPr>
        <w:t>(имеющихся)</w:t>
      </w:r>
    </w:p>
    <w:p w:rsidR="00F2363D" w:rsidRPr="00306672" w:rsidRDefault="00F2363D">
      <w:pPr>
        <w:spacing w:line="20" w:lineRule="exact"/>
        <w:rPr>
          <w:sz w:val="24"/>
          <w:szCs w:val="24"/>
        </w:rPr>
      </w:pPr>
    </w:p>
    <w:p w:rsidR="00F2363D" w:rsidRPr="00306672" w:rsidRDefault="001F1679">
      <w:pPr>
        <w:spacing w:line="235" w:lineRule="auto"/>
        <w:ind w:right="20" w:firstLine="14"/>
        <w:jc w:val="both"/>
        <w:rPr>
          <w:sz w:val="24"/>
          <w:szCs w:val="24"/>
        </w:rPr>
      </w:pPr>
      <w:r w:rsidRPr="00306672">
        <w:rPr>
          <w:rFonts w:eastAsia="Times New Roman"/>
          <w:sz w:val="24"/>
          <w:szCs w:val="24"/>
        </w:rPr>
        <w:t xml:space="preserve">конфликтах интересов является </w:t>
      </w:r>
      <w:r w:rsidR="00071B11" w:rsidRPr="00306672">
        <w:rPr>
          <w:rFonts w:eastAsia="Times New Roman"/>
          <w:sz w:val="24"/>
          <w:szCs w:val="24"/>
        </w:rPr>
        <w:t>заместитель директора учреждения</w:t>
      </w:r>
      <w:r w:rsidRPr="00306672">
        <w:rPr>
          <w:rFonts w:eastAsia="Times New Roman"/>
          <w:i/>
          <w:iCs/>
          <w:sz w:val="24"/>
          <w:szCs w:val="24"/>
        </w:rPr>
        <w:t>.</w:t>
      </w:r>
    </w:p>
    <w:p w:rsidR="00F2363D" w:rsidRPr="00306672" w:rsidRDefault="00F2363D">
      <w:pPr>
        <w:spacing w:line="14" w:lineRule="exact"/>
        <w:rPr>
          <w:sz w:val="24"/>
          <w:szCs w:val="24"/>
        </w:rPr>
      </w:pPr>
    </w:p>
    <w:p w:rsidR="00F2363D" w:rsidRPr="00306672" w:rsidRDefault="001F1679">
      <w:pPr>
        <w:spacing w:line="238" w:lineRule="auto"/>
        <w:ind w:right="20" w:firstLine="710"/>
        <w:jc w:val="both"/>
        <w:rPr>
          <w:sz w:val="24"/>
          <w:szCs w:val="24"/>
        </w:rPr>
      </w:pPr>
      <w:r w:rsidRPr="00306672">
        <w:rPr>
          <w:rFonts w:eastAsia="Times New Roman"/>
          <w:sz w:val="24"/>
          <w:szCs w:val="24"/>
        </w:rPr>
        <w:t>4.2. 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w:t>
      </w:r>
    </w:p>
    <w:p w:rsidR="00F2363D" w:rsidRPr="00306672" w:rsidRDefault="00F2363D">
      <w:pPr>
        <w:spacing w:line="15" w:lineRule="exact"/>
        <w:rPr>
          <w:sz w:val="24"/>
          <w:szCs w:val="24"/>
        </w:rPr>
      </w:pPr>
    </w:p>
    <w:p w:rsidR="00F2363D" w:rsidRPr="00306672" w:rsidRDefault="001F1679">
      <w:pPr>
        <w:spacing w:line="237" w:lineRule="auto"/>
        <w:ind w:right="20" w:firstLine="710"/>
        <w:jc w:val="both"/>
        <w:rPr>
          <w:sz w:val="24"/>
          <w:szCs w:val="24"/>
        </w:rPr>
      </w:pPr>
      <w:r w:rsidRPr="00306672">
        <w:rPr>
          <w:rFonts w:eastAsia="Times New Roman"/>
          <w:sz w:val="24"/>
          <w:szCs w:val="24"/>
        </w:rPr>
        <w:t>4.3. Указанное в пункте 4.2 настоящего Положения сообщение работника учреждения передается в структурное подразделение или должностному лицу учреждения, ответственному за противодействие коррупции, и подлежит регистрации в течение двух рабочих дней со дня его поступления</w:t>
      </w:r>
    </w:p>
    <w:p w:rsidR="00F2363D" w:rsidRPr="00306672" w:rsidRDefault="00F2363D">
      <w:pPr>
        <w:spacing w:line="17" w:lineRule="exact"/>
        <w:rPr>
          <w:sz w:val="24"/>
          <w:szCs w:val="24"/>
        </w:rPr>
      </w:pPr>
    </w:p>
    <w:p w:rsidR="00F2363D" w:rsidRPr="00306672" w:rsidRDefault="001F1679">
      <w:pPr>
        <w:numPr>
          <w:ilvl w:val="0"/>
          <w:numId w:val="8"/>
        </w:numPr>
        <w:tabs>
          <w:tab w:val="left" w:pos="929"/>
        </w:tabs>
        <w:spacing w:line="235" w:lineRule="auto"/>
        <w:ind w:right="20" w:firstLine="699"/>
        <w:rPr>
          <w:rFonts w:eastAsia="Times New Roman"/>
          <w:sz w:val="24"/>
          <w:szCs w:val="24"/>
        </w:rPr>
      </w:pPr>
      <w:r w:rsidRPr="00306672">
        <w:rPr>
          <w:rFonts w:eastAsia="Times New Roman"/>
          <w:sz w:val="24"/>
          <w:szCs w:val="24"/>
        </w:rPr>
        <w:t>журнале регистрации сообщений работников учреждения о наличии личной заинтересованности (Приложение № 2 к настоящему Положению).</w:t>
      </w:r>
    </w:p>
    <w:p w:rsidR="00F2363D" w:rsidRPr="00306672" w:rsidRDefault="00F2363D">
      <w:pPr>
        <w:spacing w:line="15" w:lineRule="exact"/>
        <w:rPr>
          <w:rFonts w:eastAsia="Times New Roman"/>
          <w:sz w:val="24"/>
          <w:szCs w:val="24"/>
        </w:rPr>
      </w:pPr>
    </w:p>
    <w:p w:rsidR="00F2363D" w:rsidRPr="00306672" w:rsidRDefault="001F1679">
      <w:pPr>
        <w:spacing w:line="234" w:lineRule="auto"/>
        <w:ind w:right="20" w:firstLine="710"/>
        <w:rPr>
          <w:rFonts w:eastAsia="Times New Roman"/>
          <w:sz w:val="24"/>
          <w:szCs w:val="24"/>
        </w:rPr>
      </w:pPr>
      <w:r w:rsidRPr="00306672">
        <w:rPr>
          <w:rFonts w:eastAsia="Times New Roman"/>
          <w:sz w:val="24"/>
          <w:szCs w:val="24"/>
        </w:rPr>
        <w:t>4.4. Допустимо первоначальное раскрытие информации о конфликте интересов в устной форме с последующей фиксацией в письменном виде.</w:t>
      </w:r>
    </w:p>
    <w:p w:rsidR="00F2363D" w:rsidRPr="00306672" w:rsidRDefault="00F2363D">
      <w:pPr>
        <w:spacing w:line="347" w:lineRule="exact"/>
        <w:rPr>
          <w:sz w:val="24"/>
          <w:szCs w:val="24"/>
        </w:rPr>
      </w:pPr>
    </w:p>
    <w:p w:rsidR="00F2363D" w:rsidRPr="00306672" w:rsidRDefault="001F1679" w:rsidP="00071B11">
      <w:pPr>
        <w:numPr>
          <w:ilvl w:val="0"/>
          <w:numId w:val="9"/>
        </w:numPr>
        <w:tabs>
          <w:tab w:val="left" w:pos="0"/>
        </w:tabs>
        <w:spacing w:line="234" w:lineRule="auto"/>
        <w:ind w:right="10"/>
        <w:jc w:val="center"/>
        <w:rPr>
          <w:rFonts w:eastAsia="Times New Roman"/>
          <w:b/>
          <w:bCs/>
          <w:sz w:val="24"/>
          <w:szCs w:val="24"/>
        </w:rPr>
      </w:pPr>
      <w:r w:rsidRPr="00306672">
        <w:rPr>
          <w:rFonts w:eastAsia="Times New Roman"/>
          <w:b/>
          <w:bCs/>
          <w:sz w:val="24"/>
          <w:szCs w:val="24"/>
        </w:rPr>
        <w:t>Механизм предотвращения и урегулирования конфликта интересов в учреждении</w:t>
      </w:r>
    </w:p>
    <w:p w:rsidR="00F2363D" w:rsidRPr="00306672" w:rsidRDefault="00F2363D">
      <w:pPr>
        <w:spacing w:line="330" w:lineRule="exact"/>
        <w:rPr>
          <w:sz w:val="24"/>
          <w:szCs w:val="24"/>
        </w:rPr>
      </w:pPr>
    </w:p>
    <w:p w:rsidR="00F2363D" w:rsidRPr="00306672" w:rsidRDefault="001F1679">
      <w:pPr>
        <w:spacing w:line="237" w:lineRule="auto"/>
        <w:ind w:right="20" w:firstLine="710"/>
        <w:jc w:val="both"/>
        <w:rPr>
          <w:sz w:val="24"/>
          <w:szCs w:val="24"/>
        </w:rPr>
      </w:pPr>
      <w:r w:rsidRPr="00306672">
        <w:rPr>
          <w:rFonts w:eastAsia="Times New Roman"/>
          <w:sz w:val="24"/>
          <w:szCs w:val="24"/>
        </w:rPr>
        <w:t xml:space="preserve">5.1. Работники учреждения обязаны принимать меры по предотвращению ситуации конфликта интересов, руководствуясь требованиями законодательства и </w:t>
      </w:r>
      <w:r w:rsidR="00C57962" w:rsidRPr="00306672">
        <w:rPr>
          <w:rFonts w:eastAsia="Times New Roman"/>
          <w:sz w:val="24"/>
          <w:szCs w:val="24"/>
        </w:rPr>
        <w:t>Перечнем типовых ситуаций конфликта интересов,</w:t>
      </w:r>
      <w:r w:rsidRPr="00306672">
        <w:rPr>
          <w:rFonts w:eastAsia="Times New Roman"/>
          <w:sz w:val="24"/>
          <w:szCs w:val="24"/>
        </w:rPr>
        <w:t xml:space="preserve"> и порядком их разрешения в учреждении (Приложение № 3 к настоящему Положению).</w:t>
      </w:r>
    </w:p>
    <w:p w:rsidR="00F2363D" w:rsidRPr="00306672" w:rsidRDefault="00F2363D">
      <w:pPr>
        <w:spacing w:line="6" w:lineRule="exact"/>
        <w:rPr>
          <w:sz w:val="24"/>
          <w:szCs w:val="24"/>
        </w:rPr>
      </w:pPr>
    </w:p>
    <w:p w:rsidR="00F2363D" w:rsidRPr="00306672" w:rsidRDefault="001F1679">
      <w:pPr>
        <w:tabs>
          <w:tab w:val="left" w:pos="9460"/>
        </w:tabs>
        <w:ind w:left="700"/>
        <w:rPr>
          <w:sz w:val="24"/>
          <w:szCs w:val="24"/>
        </w:rPr>
      </w:pPr>
      <w:r w:rsidRPr="00306672">
        <w:rPr>
          <w:rFonts w:eastAsia="Times New Roman"/>
          <w:sz w:val="24"/>
          <w:szCs w:val="24"/>
        </w:rPr>
        <w:t>5.2. Способами урегулирования конфликта интересов в учреждении</w:t>
      </w:r>
      <w:r w:rsidRPr="00306672">
        <w:rPr>
          <w:sz w:val="24"/>
          <w:szCs w:val="24"/>
        </w:rPr>
        <w:tab/>
      </w:r>
      <w:r w:rsidRPr="00306672">
        <w:rPr>
          <w:rFonts w:eastAsia="Times New Roman"/>
          <w:sz w:val="24"/>
          <w:szCs w:val="24"/>
        </w:rPr>
        <w:t>могут</w:t>
      </w:r>
    </w:p>
    <w:p w:rsidR="00F2363D" w:rsidRPr="00306672" w:rsidRDefault="00F2363D">
      <w:pPr>
        <w:spacing w:line="4" w:lineRule="exact"/>
        <w:rPr>
          <w:sz w:val="24"/>
          <w:szCs w:val="24"/>
        </w:rPr>
      </w:pPr>
    </w:p>
    <w:p w:rsidR="00F2363D" w:rsidRPr="00306672" w:rsidRDefault="001F1679">
      <w:pPr>
        <w:rPr>
          <w:sz w:val="24"/>
          <w:szCs w:val="24"/>
        </w:rPr>
      </w:pPr>
      <w:r w:rsidRPr="00306672">
        <w:rPr>
          <w:rFonts w:eastAsia="Times New Roman"/>
          <w:sz w:val="24"/>
          <w:szCs w:val="24"/>
        </w:rPr>
        <w:t>быть:</w:t>
      </w:r>
    </w:p>
    <w:p w:rsidR="00F2363D" w:rsidRPr="00306672" w:rsidRDefault="00F2363D">
      <w:pPr>
        <w:spacing w:line="9" w:lineRule="exact"/>
        <w:rPr>
          <w:sz w:val="24"/>
          <w:szCs w:val="24"/>
        </w:rPr>
      </w:pPr>
    </w:p>
    <w:p w:rsidR="00F2363D" w:rsidRPr="00306672" w:rsidRDefault="00306672">
      <w:pPr>
        <w:spacing w:line="235" w:lineRule="auto"/>
        <w:ind w:right="20" w:firstLine="710"/>
        <w:jc w:val="both"/>
        <w:rPr>
          <w:sz w:val="24"/>
          <w:szCs w:val="24"/>
        </w:rPr>
      </w:pPr>
      <w:r>
        <w:rPr>
          <w:rFonts w:eastAsia="Times New Roman"/>
          <w:sz w:val="24"/>
          <w:szCs w:val="24"/>
        </w:rPr>
        <w:t xml:space="preserve">- </w:t>
      </w:r>
      <w:r w:rsidR="001F1679" w:rsidRPr="00306672">
        <w:rPr>
          <w:rFonts w:eastAsia="Times New Roman"/>
          <w:sz w:val="24"/>
          <w:szCs w:val="24"/>
        </w:rPr>
        <w:t>ограничение доступа работника учреждения к конкретной информации, которая может затрагивать его личные интересы;</w:t>
      </w:r>
    </w:p>
    <w:p w:rsidR="00F2363D" w:rsidRPr="00306672" w:rsidRDefault="00F2363D">
      <w:pPr>
        <w:spacing w:line="13" w:lineRule="exact"/>
        <w:rPr>
          <w:sz w:val="24"/>
          <w:szCs w:val="24"/>
        </w:rPr>
      </w:pPr>
    </w:p>
    <w:p w:rsidR="00F2363D" w:rsidRPr="00306672" w:rsidRDefault="00306672">
      <w:pPr>
        <w:spacing w:line="237" w:lineRule="auto"/>
        <w:ind w:right="20" w:firstLine="708"/>
        <w:jc w:val="both"/>
        <w:rPr>
          <w:sz w:val="24"/>
          <w:szCs w:val="24"/>
        </w:rPr>
      </w:pPr>
      <w:r>
        <w:rPr>
          <w:rFonts w:eastAsia="Times New Roman"/>
          <w:sz w:val="24"/>
          <w:szCs w:val="24"/>
        </w:rPr>
        <w:t xml:space="preserve">- </w:t>
      </w:r>
      <w:r w:rsidR="001F1679" w:rsidRPr="00306672">
        <w:rPr>
          <w:rFonts w:eastAsia="Times New Roman"/>
          <w:sz w:val="24"/>
          <w:szCs w:val="24"/>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F2363D" w:rsidRPr="00306672" w:rsidRDefault="00F2363D">
      <w:pPr>
        <w:spacing w:line="15" w:lineRule="exact"/>
        <w:rPr>
          <w:sz w:val="24"/>
          <w:szCs w:val="24"/>
        </w:rPr>
      </w:pPr>
    </w:p>
    <w:p w:rsidR="00F2363D" w:rsidRPr="00306672" w:rsidRDefault="00306672" w:rsidP="00306672">
      <w:pPr>
        <w:spacing w:line="236" w:lineRule="auto"/>
        <w:ind w:left="20"/>
        <w:jc w:val="both"/>
        <w:rPr>
          <w:sz w:val="24"/>
          <w:szCs w:val="24"/>
        </w:rPr>
      </w:pPr>
      <w:r>
        <w:rPr>
          <w:rFonts w:eastAsia="Times New Roman"/>
          <w:sz w:val="24"/>
          <w:szCs w:val="24"/>
        </w:rPr>
        <w:tab/>
        <w:t xml:space="preserve">- </w:t>
      </w:r>
      <w:r w:rsidR="001F1679" w:rsidRPr="00306672">
        <w:rPr>
          <w:rFonts w:eastAsia="Times New Roman"/>
          <w:sz w:val="24"/>
          <w:szCs w:val="24"/>
        </w:rPr>
        <w:t xml:space="preserve">пересмотр и изменение функциональных обязанностей работника учреждения; перевод   работника   учреждения   на   </w:t>
      </w:r>
      <w:proofErr w:type="gramStart"/>
      <w:r w:rsidR="001F1679" w:rsidRPr="00306672">
        <w:rPr>
          <w:rFonts w:eastAsia="Times New Roman"/>
          <w:sz w:val="24"/>
          <w:szCs w:val="24"/>
        </w:rPr>
        <w:t xml:space="preserve">должность,   </w:t>
      </w:r>
      <w:proofErr w:type="gramEnd"/>
      <w:r w:rsidR="001F1679" w:rsidRPr="00306672">
        <w:rPr>
          <w:rFonts w:eastAsia="Times New Roman"/>
          <w:sz w:val="24"/>
          <w:szCs w:val="24"/>
        </w:rPr>
        <w:t>предусматривающую выполнение функциональных обязанностей, исключающих конфликт интересов, в</w:t>
      </w:r>
      <w:r>
        <w:rPr>
          <w:rFonts w:eastAsia="Times New Roman"/>
          <w:sz w:val="24"/>
          <w:szCs w:val="24"/>
        </w:rPr>
        <w:t xml:space="preserve"> </w:t>
      </w:r>
      <w:r w:rsidR="001F1679" w:rsidRPr="00306672">
        <w:rPr>
          <w:rFonts w:eastAsia="Times New Roman"/>
          <w:sz w:val="24"/>
          <w:szCs w:val="24"/>
        </w:rPr>
        <w:t>соответствии с Трудовым кодексом Российской Федерации (далее – ТК РФ);</w:t>
      </w:r>
    </w:p>
    <w:p w:rsidR="00F2363D" w:rsidRPr="00306672" w:rsidRDefault="00306672">
      <w:pPr>
        <w:tabs>
          <w:tab w:val="left" w:pos="1480"/>
          <w:tab w:val="left" w:pos="2900"/>
          <w:tab w:val="left" w:pos="4500"/>
          <w:tab w:val="left" w:pos="4940"/>
          <w:tab w:val="left" w:pos="5880"/>
          <w:tab w:val="left" w:pos="7040"/>
          <w:tab w:val="left" w:pos="8340"/>
        </w:tabs>
        <w:spacing w:line="236" w:lineRule="auto"/>
        <w:ind w:left="700"/>
        <w:rPr>
          <w:sz w:val="24"/>
          <w:szCs w:val="24"/>
        </w:rPr>
      </w:pPr>
      <w:r>
        <w:rPr>
          <w:rFonts w:eastAsia="Times New Roman"/>
          <w:sz w:val="24"/>
          <w:szCs w:val="24"/>
        </w:rPr>
        <w:t xml:space="preserve">- </w:t>
      </w:r>
      <w:r w:rsidR="001F1679" w:rsidRPr="00306672">
        <w:rPr>
          <w:rFonts w:eastAsia="Times New Roman"/>
          <w:sz w:val="24"/>
          <w:szCs w:val="24"/>
        </w:rPr>
        <w:t>отказ</w:t>
      </w:r>
      <w:r w:rsidR="001F1679" w:rsidRPr="00306672">
        <w:rPr>
          <w:rFonts w:eastAsia="Times New Roman"/>
          <w:sz w:val="24"/>
          <w:szCs w:val="24"/>
        </w:rPr>
        <w:tab/>
        <w:t>работника</w:t>
      </w:r>
      <w:r w:rsidR="001F1679" w:rsidRPr="00306672">
        <w:rPr>
          <w:rFonts w:eastAsia="Times New Roman"/>
          <w:sz w:val="24"/>
          <w:szCs w:val="24"/>
        </w:rPr>
        <w:tab/>
        <w:t>учреждения</w:t>
      </w:r>
      <w:r w:rsidR="001F1679" w:rsidRPr="00306672">
        <w:rPr>
          <w:rFonts w:eastAsia="Times New Roman"/>
          <w:sz w:val="24"/>
          <w:szCs w:val="24"/>
        </w:rPr>
        <w:tab/>
        <w:t>от</w:t>
      </w:r>
      <w:r w:rsidR="001F1679" w:rsidRPr="00306672">
        <w:rPr>
          <w:rFonts w:eastAsia="Times New Roman"/>
          <w:sz w:val="24"/>
          <w:szCs w:val="24"/>
        </w:rPr>
        <w:tab/>
        <w:t>своего</w:t>
      </w:r>
      <w:r w:rsidR="001F1679" w:rsidRPr="00306672">
        <w:rPr>
          <w:rFonts w:eastAsia="Times New Roman"/>
          <w:sz w:val="24"/>
          <w:szCs w:val="24"/>
        </w:rPr>
        <w:tab/>
        <w:t>личного</w:t>
      </w:r>
      <w:r w:rsidR="001F1679" w:rsidRPr="00306672">
        <w:rPr>
          <w:rFonts w:eastAsia="Times New Roman"/>
          <w:sz w:val="24"/>
          <w:szCs w:val="24"/>
        </w:rPr>
        <w:tab/>
        <w:t>интереса,</w:t>
      </w:r>
      <w:r w:rsidR="001F1679" w:rsidRPr="00306672">
        <w:rPr>
          <w:rFonts w:eastAsia="Times New Roman"/>
          <w:sz w:val="24"/>
          <w:szCs w:val="24"/>
        </w:rPr>
        <w:tab/>
        <w:t>порождающего</w:t>
      </w:r>
    </w:p>
    <w:p w:rsidR="00F2363D" w:rsidRPr="00306672" w:rsidRDefault="00F2363D">
      <w:pPr>
        <w:spacing w:line="2" w:lineRule="exact"/>
        <w:rPr>
          <w:sz w:val="24"/>
          <w:szCs w:val="24"/>
        </w:rPr>
      </w:pPr>
    </w:p>
    <w:p w:rsidR="00F2363D" w:rsidRPr="00306672" w:rsidRDefault="001F1679">
      <w:pPr>
        <w:rPr>
          <w:sz w:val="24"/>
          <w:szCs w:val="24"/>
        </w:rPr>
      </w:pPr>
      <w:r w:rsidRPr="00306672">
        <w:rPr>
          <w:rFonts w:eastAsia="Times New Roman"/>
          <w:sz w:val="24"/>
          <w:szCs w:val="24"/>
        </w:rPr>
        <w:t>конфликт с интересами учреждения;</w:t>
      </w:r>
    </w:p>
    <w:p w:rsidR="00F2363D" w:rsidRPr="00306672" w:rsidRDefault="00F2363D">
      <w:pPr>
        <w:spacing w:line="13" w:lineRule="exact"/>
        <w:rPr>
          <w:sz w:val="24"/>
          <w:szCs w:val="24"/>
        </w:rPr>
      </w:pPr>
    </w:p>
    <w:p w:rsidR="00F2363D" w:rsidRPr="00306672" w:rsidRDefault="00306672" w:rsidP="00306672">
      <w:pPr>
        <w:spacing w:line="238" w:lineRule="auto"/>
        <w:ind w:right="40" w:firstLine="700"/>
        <w:jc w:val="both"/>
        <w:rPr>
          <w:sz w:val="24"/>
          <w:szCs w:val="24"/>
        </w:rPr>
      </w:pPr>
      <w:r>
        <w:rPr>
          <w:rFonts w:eastAsia="Times New Roman"/>
          <w:sz w:val="24"/>
          <w:szCs w:val="24"/>
        </w:rPr>
        <w:t xml:space="preserve">- </w:t>
      </w:r>
      <w:r w:rsidR="001F1679" w:rsidRPr="00306672">
        <w:rPr>
          <w:rFonts w:eastAsia="Times New Roman"/>
          <w:sz w:val="24"/>
          <w:szCs w:val="24"/>
        </w:rPr>
        <w:t>увольнение работника учреждения по основаниям, установленным ТК РФ; иные способы в соответствии с Приложением № 3 к настоящему Положению. 5.3. При принятии решения о выборе конкретного способа урегулирования</w:t>
      </w:r>
      <w:r>
        <w:rPr>
          <w:rFonts w:eastAsia="Times New Roman"/>
          <w:sz w:val="24"/>
          <w:szCs w:val="24"/>
        </w:rPr>
        <w:t xml:space="preserve"> </w:t>
      </w:r>
      <w:r w:rsidR="001F1679" w:rsidRPr="00306672">
        <w:rPr>
          <w:rFonts w:eastAsia="Times New Roman"/>
          <w:sz w:val="24"/>
          <w:szCs w:val="24"/>
        </w:rPr>
        <w:t xml:space="preserve">конфликта интересов учитывается степень личного </w:t>
      </w:r>
      <w:r w:rsidR="001F1679" w:rsidRPr="00306672">
        <w:rPr>
          <w:rFonts w:eastAsia="Times New Roman"/>
          <w:sz w:val="24"/>
          <w:szCs w:val="24"/>
        </w:rPr>
        <w:lastRenderedPageBreak/>
        <w:t>интереса работника учреждения, вероятность того, что его личный интерес будет реализован в ущерб интересам учреждения.</w:t>
      </w:r>
    </w:p>
    <w:p w:rsidR="00F2363D" w:rsidRPr="00306672" w:rsidRDefault="00F2363D">
      <w:pPr>
        <w:spacing w:line="345" w:lineRule="exact"/>
        <w:rPr>
          <w:sz w:val="24"/>
          <w:szCs w:val="24"/>
        </w:rPr>
      </w:pPr>
    </w:p>
    <w:p w:rsidR="00F2363D" w:rsidRPr="00306672" w:rsidRDefault="001F1679" w:rsidP="00071B11">
      <w:pPr>
        <w:spacing w:line="248" w:lineRule="auto"/>
        <w:ind w:right="10" w:firstLine="48"/>
        <w:jc w:val="center"/>
        <w:rPr>
          <w:sz w:val="24"/>
          <w:szCs w:val="24"/>
        </w:rPr>
      </w:pPr>
      <w:r w:rsidRPr="00306672">
        <w:rPr>
          <w:rFonts w:eastAsia="Times New Roman"/>
          <w:b/>
          <w:bCs/>
          <w:sz w:val="24"/>
          <w:szCs w:val="24"/>
        </w:rPr>
        <w:t>6. Ответственность работников учреждения за несоблюдение настоящего Положения</w:t>
      </w:r>
    </w:p>
    <w:p w:rsidR="00F2363D" w:rsidRPr="00306672" w:rsidRDefault="00F2363D">
      <w:pPr>
        <w:spacing w:line="314" w:lineRule="exact"/>
        <w:rPr>
          <w:sz w:val="24"/>
          <w:szCs w:val="24"/>
        </w:rPr>
      </w:pPr>
    </w:p>
    <w:p w:rsidR="00F2363D" w:rsidRPr="00306672" w:rsidRDefault="001F1679">
      <w:pPr>
        <w:spacing w:line="238" w:lineRule="auto"/>
        <w:ind w:left="7" w:firstLine="708"/>
        <w:jc w:val="both"/>
        <w:rPr>
          <w:sz w:val="24"/>
          <w:szCs w:val="24"/>
        </w:rPr>
      </w:pPr>
      <w:r w:rsidRPr="00306672">
        <w:rPr>
          <w:rFonts w:eastAsia="Times New Roman"/>
          <w:sz w:val="24"/>
          <w:szCs w:val="24"/>
        </w:rPr>
        <w:t>6.1. Согласно части 1 статьи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2363D" w:rsidRPr="00306672" w:rsidRDefault="00F2363D">
      <w:pPr>
        <w:spacing w:line="15" w:lineRule="exact"/>
        <w:rPr>
          <w:sz w:val="24"/>
          <w:szCs w:val="24"/>
        </w:rPr>
      </w:pPr>
    </w:p>
    <w:p w:rsidR="00F2363D" w:rsidRPr="00306672" w:rsidRDefault="001F1679">
      <w:pPr>
        <w:spacing w:line="234" w:lineRule="auto"/>
        <w:ind w:left="7" w:firstLine="708"/>
        <w:jc w:val="both"/>
        <w:rPr>
          <w:sz w:val="24"/>
          <w:szCs w:val="24"/>
        </w:rPr>
      </w:pPr>
      <w:r w:rsidRPr="00306672">
        <w:rPr>
          <w:rFonts w:eastAsia="Times New Roman"/>
          <w:sz w:val="24"/>
          <w:szCs w:val="24"/>
        </w:rPr>
        <w:t>6.2. В соответствии со статьей 192 ТК РФ к работнику учреждения могут быть применены следующие дисциплинарные взыскания:</w:t>
      </w:r>
    </w:p>
    <w:p w:rsidR="00F2363D" w:rsidRPr="00306672" w:rsidRDefault="00F2363D">
      <w:pPr>
        <w:spacing w:line="9" w:lineRule="exact"/>
        <w:rPr>
          <w:sz w:val="24"/>
          <w:szCs w:val="24"/>
        </w:rPr>
      </w:pPr>
    </w:p>
    <w:p w:rsidR="00F2363D" w:rsidRPr="00306672" w:rsidRDefault="001F1679">
      <w:pPr>
        <w:numPr>
          <w:ilvl w:val="0"/>
          <w:numId w:val="10"/>
        </w:numPr>
        <w:tabs>
          <w:tab w:val="left" w:pos="1007"/>
        </w:tabs>
        <w:ind w:left="1007" w:hanging="299"/>
        <w:rPr>
          <w:rFonts w:eastAsia="Times New Roman"/>
          <w:sz w:val="24"/>
          <w:szCs w:val="24"/>
        </w:rPr>
      </w:pPr>
      <w:r w:rsidRPr="00306672">
        <w:rPr>
          <w:rFonts w:eastAsia="Times New Roman"/>
          <w:sz w:val="24"/>
          <w:szCs w:val="24"/>
        </w:rPr>
        <w:t>замечание;</w:t>
      </w:r>
    </w:p>
    <w:p w:rsidR="00F2363D" w:rsidRPr="00306672" w:rsidRDefault="001F1679">
      <w:pPr>
        <w:numPr>
          <w:ilvl w:val="0"/>
          <w:numId w:val="10"/>
        </w:numPr>
        <w:tabs>
          <w:tab w:val="left" w:pos="1007"/>
        </w:tabs>
        <w:spacing w:line="236" w:lineRule="auto"/>
        <w:ind w:left="1007" w:hanging="299"/>
        <w:rPr>
          <w:rFonts w:eastAsia="Times New Roman"/>
          <w:sz w:val="24"/>
          <w:szCs w:val="24"/>
        </w:rPr>
      </w:pPr>
      <w:r w:rsidRPr="00306672">
        <w:rPr>
          <w:rFonts w:eastAsia="Times New Roman"/>
          <w:sz w:val="24"/>
          <w:szCs w:val="24"/>
        </w:rPr>
        <w:t>выговор;</w:t>
      </w:r>
    </w:p>
    <w:p w:rsidR="00F2363D" w:rsidRPr="00306672" w:rsidRDefault="00F2363D">
      <w:pPr>
        <w:spacing w:line="20" w:lineRule="exact"/>
        <w:rPr>
          <w:rFonts w:eastAsia="Times New Roman"/>
          <w:sz w:val="24"/>
          <w:szCs w:val="24"/>
        </w:rPr>
      </w:pPr>
    </w:p>
    <w:p w:rsidR="00F2363D" w:rsidRPr="00306672" w:rsidRDefault="001F1679">
      <w:pPr>
        <w:numPr>
          <w:ilvl w:val="0"/>
          <w:numId w:val="10"/>
        </w:numPr>
        <w:tabs>
          <w:tab w:val="left" w:pos="1007"/>
        </w:tabs>
        <w:ind w:left="1007" w:hanging="299"/>
        <w:rPr>
          <w:rFonts w:eastAsia="Times New Roman"/>
          <w:sz w:val="24"/>
          <w:szCs w:val="24"/>
        </w:rPr>
      </w:pPr>
      <w:r w:rsidRPr="00306672">
        <w:rPr>
          <w:rFonts w:eastAsia="Times New Roman"/>
          <w:sz w:val="24"/>
          <w:szCs w:val="24"/>
        </w:rPr>
        <w:t>увольнение, в том числе:</w:t>
      </w:r>
    </w:p>
    <w:p w:rsidR="00F2363D" w:rsidRPr="00306672" w:rsidRDefault="00306672" w:rsidP="00306672">
      <w:pPr>
        <w:spacing w:line="234" w:lineRule="auto"/>
        <w:ind w:left="7" w:firstLine="708"/>
        <w:jc w:val="both"/>
        <w:rPr>
          <w:sz w:val="24"/>
          <w:szCs w:val="24"/>
        </w:rPr>
      </w:pPr>
      <w:r>
        <w:rPr>
          <w:rFonts w:eastAsia="Times New Roman"/>
          <w:sz w:val="24"/>
          <w:szCs w:val="24"/>
        </w:rPr>
        <w:t xml:space="preserve">- </w:t>
      </w:r>
      <w:r w:rsidR="001F1679" w:rsidRPr="00306672">
        <w:rPr>
          <w:rFonts w:eastAsia="Times New Roman"/>
          <w:sz w:val="24"/>
          <w:szCs w:val="24"/>
        </w:rPr>
        <w:t>в случае однократного грубого нарушения работником трудовых обязанностей, выразившегося в разглашении охраняемой законом тайны</w:t>
      </w:r>
      <w:r>
        <w:rPr>
          <w:rFonts w:eastAsia="Times New Roman"/>
          <w:sz w:val="24"/>
          <w:szCs w:val="24"/>
        </w:rPr>
        <w:t xml:space="preserve"> </w:t>
      </w:r>
      <w:r w:rsidR="001F1679" w:rsidRPr="00306672">
        <w:rPr>
          <w:rFonts w:eastAsia="Times New Roman"/>
          <w:sz w:val="24"/>
          <w:szCs w:val="24"/>
        </w:rPr>
        <w:t>(государственной,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w:t>
      </w:r>
    </w:p>
    <w:p w:rsidR="00F2363D" w:rsidRPr="00306672" w:rsidRDefault="00F2363D">
      <w:pPr>
        <w:spacing w:line="14" w:lineRule="exact"/>
        <w:rPr>
          <w:sz w:val="24"/>
          <w:szCs w:val="24"/>
        </w:rPr>
      </w:pPr>
    </w:p>
    <w:p w:rsidR="00F2363D" w:rsidRPr="00306672" w:rsidRDefault="00306672" w:rsidP="00306672">
      <w:pPr>
        <w:tabs>
          <w:tab w:val="left" w:pos="1070"/>
        </w:tabs>
        <w:spacing w:line="237" w:lineRule="auto"/>
        <w:jc w:val="both"/>
        <w:rPr>
          <w:rFonts w:eastAsia="Times New Roman"/>
          <w:sz w:val="24"/>
          <w:szCs w:val="24"/>
        </w:rPr>
      </w:pPr>
      <w:r>
        <w:rPr>
          <w:rFonts w:eastAsia="Times New Roman"/>
          <w:sz w:val="24"/>
          <w:szCs w:val="24"/>
        </w:rPr>
        <w:tab/>
        <w:t xml:space="preserve">- </w:t>
      </w:r>
      <w:r w:rsidR="001F1679" w:rsidRPr="00306672">
        <w:rPr>
          <w:rFonts w:eastAsia="Times New Roman"/>
          <w:sz w:val="24"/>
          <w:szCs w:val="24"/>
        </w:rPr>
        <w:t>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F2363D" w:rsidRPr="00306672" w:rsidRDefault="00F2363D">
      <w:pPr>
        <w:spacing w:line="1" w:lineRule="exact"/>
        <w:rPr>
          <w:rFonts w:eastAsia="Times New Roman"/>
          <w:sz w:val="24"/>
          <w:szCs w:val="24"/>
        </w:rPr>
      </w:pPr>
    </w:p>
    <w:p w:rsidR="00F2363D" w:rsidRPr="00306672" w:rsidRDefault="00306672">
      <w:pPr>
        <w:ind w:left="707"/>
        <w:rPr>
          <w:rFonts w:eastAsia="Times New Roman"/>
          <w:sz w:val="24"/>
          <w:szCs w:val="24"/>
        </w:rPr>
      </w:pPr>
      <w:r>
        <w:rPr>
          <w:rFonts w:eastAsia="Times New Roman"/>
          <w:sz w:val="24"/>
          <w:szCs w:val="24"/>
        </w:rPr>
        <w:t xml:space="preserve">- </w:t>
      </w:r>
      <w:r w:rsidR="001F1679" w:rsidRPr="00306672">
        <w:rPr>
          <w:rFonts w:eastAsia="Times New Roman"/>
          <w:sz w:val="24"/>
          <w:szCs w:val="24"/>
        </w:rPr>
        <w:t>по основанию, предусмотренному пунктом 7.1 части первой статьи 81 ТК РФ</w:t>
      </w:r>
    </w:p>
    <w:p w:rsidR="00F2363D" w:rsidRPr="00306672" w:rsidRDefault="00F2363D">
      <w:pPr>
        <w:spacing w:line="15" w:lineRule="exact"/>
        <w:rPr>
          <w:rFonts w:eastAsia="Times New Roman"/>
          <w:sz w:val="24"/>
          <w:szCs w:val="24"/>
        </w:rPr>
      </w:pPr>
    </w:p>
    <w:p w:rsidR="00F2363D" w:rsidRPr="00306672" w:rsidRDefault="001F1679">
      <w:pPr>
        <w:numPr>
          <w:ilvl w:val="0"/>
          <w:numId w:val="11"/>
        </w:numPr>
        <w:tabs>
          <w:tab w:val="left" w:pos="319"/>
        </w:tabs>
        <w:spacing w:line="236" w:lineRule="auto"/>
        <w:ind w:left="7" w:hanging="7"/>
        <w:jc w:val="both"/>
        <w:rPr>
          <w:rFonts w:eastAsia="Times New Roman"/>
          <w:sz w:val="24"/>
          <w:szCs w:val="24"/>
        </w:rPr>
      </w:pPr>
      <w:r w:rsidRPr="00306672">
        <w:rPr>
          <w:rFonts w:eastAsia="Times New Roman"/>
          <w:sz w:val="24"/>
          <w:szCs w:val="24"/>
        </w:rPr>
        <w:t>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F2363D" w:rsidRPr="00306672" w:rsidRDefault="00F2363D">
      <w:pPr>
        <w:spacing w:line="15" w:lineRule="exact"/>
        <w:rPr>
          <w:rFonts w:eastAsia="Times New Roman"/>
          <w:sz w:val="24"/>
          <w:szCs w:val="24"/>
        </w:rPr>
      </w:pPr>
    </w:p>
    <w:p w:rsidR="00F2363D" w:rsidRPr="00306672" w:rsidRDefault="001F1679" w:rsidP="00071B11">
      <w:pPr>
        <w:spacing w:line="230" w:lineRule="auto"/>
        <w:ind w:left="7" w:firstLine="708"/>
        <w:jc w:val="both"/>
        <w:rPr>
          <w:sz w:val="24"/>
          <w:szCs w:val="24"/>
        </w:rPr>
      </w:pPr>
      <w:r w:rsidRPr="00306672">
        <w:rPr>
          <w:rFonts w:eastAsia="Times New Roman"/>
          <w:sz w:val="24"/>
          <w:szCs w:val="24"/>
        </w:rPr>
        <w:t>6.3. Сделка, в совершении которой имеется заинтересованность, которая совершена с нарушением требований</w:t>
      </w:r>
      <w:r w:rsidR="00071B11" w:rsidRPr="00306672">
        <w:rPr>
          <w:rFonts w:eastAsia="Times New Roman"/>
          <w:sz w:val="24"/>
          <w:szCs w:val="24"/>
        </w:rPr>
        <w:t xml:space="preserve"> </w:t>
      </w:r>
      <w:r w:rsidR="00C57962" w:rsidRPr="00306672">
        <w:rPr>
          <w:rFonts w:eastAsia="Times New Roman"/>
          <w:sz w:val="24"/>
          <w:szCs w:val="24"/>
        </w:rPr>
        <w:t>действующего законодательства</w:t>
      </w:r>
      <w:r w:rsidRPr="00306672">
        <w:rPr>
          <w:rFonts w:eastAsia="Times New Roman"/>
          <w:sz w:val="24"/>
          <w:szCs w:val="24"/>
        </w:rPr>
        <w:t>,</w:t>
      </w:r>
      <w:r w:rsidRPr="00306672">
        <w:rPr>
          <w:rFonts w:eastAsia="Times New Roman"/>
          <w:i/>
          <w:iCs/>
          <w:sz w:val="24"/>
          <w:szCs w:val="24"/>
        </w:rPr>
        <w:t xml:space="preserve"> </w:t>
      </w:r>
      <w:r w:rsidRPr="00306672">
        <w:rPr>
          <w:rFonts w:eastAsia="Times New Roman"/>
          <w:sz w:val="24"/>
          <w:szCs w:val="24"/>
        </w:rPr>
        <w:t>может быть признана судом недействительной в</w:t>
      </w:r>
      <w:r w:rsidRPr="00306672">
        <w:rPr>
          <w:rFonts w:eastAsia="Times New Roman"/>
          <w:i/>
          <w:iCs/>
          <w:sz w:val="24"/>
          <w:szCs w:val="24"/>
        </w:rPr>
        <w:t xml:space="preserve"> </w:t>
      </w:r>
      <w:r w:rsidRPr="00306672">
        <w:rPr>
          <w:rFonts w:eastAsia="Times New Roman"/>
          <w:sz w:val="24"/>
          <w:szCs w:val="24"/>
        </w:rPr>
        <w:t>соответствии с указанными положениями Федерального закона и нормами гражданского законодательства.</w:t>
      </w:r>
    </w:p>
    <w:p w:rsidR="00F2363D" w:rsidRPr="00306672" w:rsidRDefault="00F2363D">
      <w:pPr>
        <w:spacing w:line="13" w:lineRule="exact"/>
        <w:rPr>
          <w:sz w:val="24"/>
          <w:szCs w:val="24"/>
        </w:rPr>
      </w:pPr>
    </w:p>
    <w:p w:rsidR="00F2363D" w:rsidRPr="00306672" w:rsidRDefault="001F1679" w:rsidP="00071B11">
      <w:pPr>
        <w:spacing w:line="237" w:lineRule="auto"/>
        <w:ind w:left="7" w:firstLine="708"/>
        <w:jc w:val="both"/>
        <w:rPr>
          <w:rFonts w:ascii="Symbol" w:eastAsia="Symbol" w:hAnsi="Symbol" w:cs="Symbol"/>
          <w:sz w:val="24"/>
          <w:szCs w:val="24"/>
          <w:vertAlign w:val="superscript"/>
        </w:rPr>
      </w:pPr>
      <w:r w:rsidRPr="00306672">
        <w:rPr>
          <w:rFonts w:eastAsia="Times New Roman"/>
          <w:sz w:val="24"/>
          <w:szCs w:val="24"/>
        </w:rPr>
        <w:t xml:space="preserve">Заинтересованное лицо несет перед учреждением ответственность в размере убытков, причиненных им </w:t>
      </w:r>
      <w:r w:rsidR="00071B11" w:rsidRPr="00306672">
        <w:rPr>
          <w:rFonts w:eastAsia="Times New Roman"/>
          <w:sz w:val="24"/>
          <w:szCs w:val="24"/>
        </w:rPr>
        <w:t>учреждению</w:t>
      </w:r>
      <w:r w:rsidRPr="00306672">
        <w:rPr>
          <w:rFonts w:eastAsia="Times New Roman"/>
          <w:sz w:val="24"/>
          <w:szCs w:val="24"/>
        </w:rPr>
        <w:t>. Если убытки причинены учреждению несколькими заинтересованными лицами, их ответственность перед учреждением является солидарной.</w:t>
      </w:r>
      <w:r w:rsidR="00071B11" w:rsidRPr="00306672">
        <w:rPr>
          <w:rFonts w:eastAsia="Times New Roman"/>
          <w:sz w:val="24"/>
          <w:szCs w:val="24"/>
        </w:rPr>
        <w:t xml:space="preserve"> </w:t>
      </w:r>
    </w:p>
    <w:p w:rsidR="00F2363D" w:rsidRPr="00306672" w:rsidRDefault="00F2363D">
      <w:pPr>
        <w:rPr>
          <w:sz w:val="24"/>
          <w:szCs w:val="24"/>
        </w:rPr>
        <w:sectPr w:rsidR="00F2363D" w:rsidRPr="00306672">
          <w:pgSz w:w="11920" w:h="16841"/>
          <w:pgMar w:top="697" w:right="571" w:bottom="463" w:left="1133" w:header="0" w:footer="0" w:gutter="0"/>
          <w:cols w:space="720" w:equalWidth="0">
            <w:col w:w="10207"/>
          </w:cols>
        </w:sectPr>
      </w:pPr>
    </w:p>
    <w:p w:rsidR="00F2363D" w:rsidRPr="00306672" w:rsidRDefault="00F2363D">
      <w:pPr>
        <w:spacing w:line="224" w:lineRule="exact"/>
        <w:rPr>
          <w:sz w:val="24"/>
          <w:szCs w:val="24"/>
        </w:rPr>
      </w:pPr>
    </w:p>
    <w:p w:rsidR="00F2363D" w:rsidRPr="00306672" w:rsidRDefault="001F1679">
      <w:pPr>
        <w:ind w:left="5080"/>
        <w:rPr>
          <w:sz w:val="24"/>
          <w:szCs w:val="24"/>
        </w:rPr>
      </w:pPr>
      <w:r w:rsidRPr="00306672">
        <w:rPr>
          <w:rFonts w:eastAsia="Times New Roman"/>
          <w:sz w:val="24"/>
          <w:szCs w:val="24"/>
        </w:rPr>
        <w:t>Приложение № 1</w:t>
      </w:r>
    </w:p>
    <w:p w:rsidR="00F2363D" w:rsidRPr="00306672" w:rsidRDefault="001F1679" w:rsidP="00DF54A4">
      <w:pPr>
        <w:spacing w:line="236" w:lineRule="auto"/>
        <w:ind w:left="5080"/>
        <w:rPr>
          <w:rFonts w:eastAsia="Times New Roman"/>
          <w:sz w:val="24"/>
          <w:szCs w:val="24"/>
        </w:rPr>
      </w:pPr>
      <w:r w:rsidRPr="00306672">
        <w:rPr>
          <w:rFonts w:eastAsia="Times New Roman"/>
          <w:sz w:val="24"/>
          <w:szCs w:val="24"/>
        </w:rPr>
        <w:t>к Положению о конфликте интересов</w:t>
      </w:r>
      <w:r w:rsidR="00DF54A4" w:rsidRPr="00306672">
        <w:rPr>
          <w:rFonts w:eastAsia="Times New Roman"/>
          <w:sz w:val="24"/>
          <w:szCs w:val="24"/>
        </w:rPr>
        <w:t xml:space="preserve"> в </w:t>
      </w:r>
      <w:r w:rsidR="00306672">
        <w:rPr>
          <w:rFonts w:eastAsia="Times New Roman"/>
          <w:sz w:val="24"/>
          <w:szCs w:val="24"/>
        </w:rPr>
        <w:t>М</w:t>
      </w:r>
      <w:r w:rsidR="004F46D9" w:rsidRPr="00306672">
        <w:rPr>
          <w:rFonts w:eastAsia="Times New Roman"/>
          <w:sz w:val="24"/>
          <w:szCs w:val="24"/>
        </w:rPr>
        <w:t>униципальном бюджетном учреждении</w:t>
      </w:r>
      <w:r w:rsidR="002435FA" w:rsidRPr="00306672">
        <w:rPr>
          <w:rFonts w:eastAsia="Times New Roman"/>
          <w:sz w:val="24"/>
          <w:szCs w:val="24"/>
        </w:rPr>
        <w:t xml:space="preserve"> «</w:t>
      </w:r>
      <w:r w:rsidR="004F46D9" w:rsidRPr="00306672">
        <w:rPr>
          <w:rFonts w:eastAsia="Times New Roman"/>
          <w:sz w:val="24"/>
          <w:szCs w:val="24"/>
        </w:rPr>
        <w:t>Комплексный центр социального обслуживания населения города Бердска</w:t>
      </w:r>
      <w:r w:rsidR="002435FA" w:rsidRPr="00306672">
        <w:rPr>
          <w:rFonts w:eastAsia="Times New Roman"/>
          <w:sz w:val="24"/>
          <w:szCs w:val="24"/>
        </w:rPr>
        <w:t>»</w:t>
      </w:r>
    </w:p>
    <w:p w:rsidR="00F2363D" w:rsidRPr="00306672" w:rsidRDefault="005621C3">
      <w:pPr>
        <w:spacing w:line="20" w:lineRule="exact"/>
        <w:rPr>
          <w:sz w:val="24"/>
          <w:szCs w:val="24"/>
        </w:rPr>
      </w:pPr>
      <w:r w:rsidRPr="00306672">
        <w:rPr>
          <w:sz w:val="24"/>
          <w:szCs w:val="24"/>
        </w:rPr>
        <w:pict>
          <v:line id="Shape 8" o:spid="_x0000_s1033" style="position:absolute;z-index:251645440;visibility:visible;mso-wrap-distance-left:0;mso-wrap-distance-right:0" from="204.1pt,32.3pt" to="498.2pt,32.3pt" o:allowincell="f" strokeweight=".19808mm"/>
        </w:pict>
      </w:r>
    </w:p>
    <w:p w:rsidR="00F2363D" w:rsidRPr="00306672" w:rsidRDefault="00F2363D">
      <w:pPr>
        <w:spacing w:line="200" w:lineRule="exact"/>
        <w:rPr>
          <w:sz w:val="24"/>
          <w:szCs w:val="24"/>
        </w:rPr>
      </w:pPr>
    </w:p>
    <w:p w:rsidR="00F2363D" w:rsidRPr="00306672" w:rsidRDefault="00F2363D">
      <w:pPr>
        <w:spacing w:line="200" w:lineRule="exact"/>
        <w:rPr>
          <w:sz w:val="24"/>
          <w:szCs w:val="24"/>
        </w:rPr>
      </w:pPr>
    </w:p>
    <w:p w:rsidR="00F2363D" w:rsidRPr="00306672" w:rsidRDefault="00F2363D">
      <w:pPr>
        <w:spacing w:line="208" w:lineRule="exact"/>
        <w:rPr>
          <w:sz w:val="24"/>
          <w:szCs w:val="24"/>
        </w:rPr>
      </w:pPr>
    </w:p>
    <w:p w:rsidR="00F2363D" w:rsidRPr="00306672" w:rsidRDefault="001F1679">
      <w:pPr>
        <w:ind w:left="4520"/>
        <w:jc w:val="center"/>
        <w:rPr>
          <w:sz w:val="24"/>
          <w:szCs w:val="24"/>
        </w:rPr>
      </w:pPr>
      <w:r w:rsidRPr="00306672">
        <w:rPr>
          <w:rFonts w:eastAsia="Times New Roman"/>
          <w:sz w:val="24"/>
          <w:szCs w:val="24"/>
        </w:rPr>
        <w:t>(наименование должности представителя нанимателя</w:t>
      </w:r>
    </w:p>
    <w:p w:rsidR="00F2363D" w:rsidRPr="00306672" w:rsidRDefault="001F1679">
      <w:pPr>
        <w:spacing w:line="220" w:lineRule="auto"/>
        <w:ind w:left="4520"/>
        <w:jc w:val="center"/>
        <w:rPr>
          <w:sz w:val="24"/>
          <w:szCs w:val="24"/>
        </w:rPr>
      </w:pPr>
      <w:r w:rsidRPr="00306672">
        <w:rPr>
          <w:rFonts w:eastAsia="Times New Roman"/>
          <w:sz w:val="24"/>
          <w:szCs w:val="24"/>
        </w:rPr>
        <w:t>(работодателя))</w:t>
      </w:r>
    </w:p>
    <w:p w:rsidR="00F2363D" w:rsidRPr="00306672" w:rsidRDefault="005621C3">
      <w:pPr>
        <w:spacing w:line="20" w:lineRule="exact"/>
        <w:rPr>
          <w:sz w:val="24"/>
          <w:szCs w:val="24"/>
        </w:rPr>
      </w:pPr>
      <w:r w:rsidRPr="00306672">
        <w:rPr>
          <w:sz w:val="24"/>
          <w:szCs w:val="24"/>
        </w:rPr>
        <w:pict>
          <v:line id="Shape 9" o:spid="_x0000_s1034" style="position:absolute;z-index:251646464;visibility:visible;mso-wrap-distance-left:0;mso-wrap-distance-right:0" from="204.1pt,31.75pt" to="498.2pt,31.75pt" o:allowincell="f" strokeweight=".19808mm"/>
        </w:pict>
      </w:r>
    </w:p>
    <w:p w:rsidR="00F2363D" w:rsidRPr="00306672" w:rsidRDefault="00F2363D">
      <w:pPr>
        <w:spacing w:line="200" w:lineRule="exact"/>
        <w:rPr>
          <w:sz w:val="24"/>
          <w:szCs w:val="24"/>
        </w:rPr>
      </w:pPr>
    </w:p>
    <w:p w:rsidR="00F2363D" w:rsidRPr="00306672" w:rsidRDefault="00F2363D">
      <w:pPr>
        <w:spacing w:line="200" w:lineRule="exact"/>
        <w:rPr>
          <w:sz w:val="24"/>
          <w:szCs w:val="24"/>
        </w:rPr>
      </w:pPr>
    </w:p>
    <w:p w:rsidR="00F2363D" w:rsidRPr="00306672" w:rsidRDefault="00F2363D">
      <w:pPr>
        <w:spacing w:line="219" w:lineRule="exact"/>
        <w:rPr>
          <w:sz w:val="24"/>
          <w:szCs w:val="24"/>
        </w:rPr>
      </w:pPr>
    </w:p>
    <w:p w:rsidR="00F2363D" w:rsidRPr="00306672" w:rsidRDefault="001F1679">
      <w:pPr>
        <w:ind w:left="5120"/>
        <w:rPr>
          <w:sz w:val="24"/>
          <w:szCs w:val="24"/>
        </w:rPr>
      </w:pPr>
      <w:r w:rsidRPr="00306672">
        <w:rPr>
          <w:rFonts w:eastAsia="Times New Roman"/>
          <w:sz w:val="24"/>
          <w:szCs w:val="24"/>
        </w:rPr>
        <w:t>(ФИО)</w:t>
      </w:r>
      <w:r w:rsidRPr="00306672">
        <w:rPr>
          <w:rFonts w:ascii="Symbol" w:eastAsia="Symbol" w:hAnsi="Symbol" w:cs="Symbol"/>
          <w:sz w:val="24"/>
          <w:szCs w:val="24"/>
        </w:rPr>
        <w:t></w:t>
      </w:r>
    </w:p>
    <w:p w:rsidR="00F2363D" w:rsidRPr="00306672" w:rsidRDefault="00F2363D">
      <w:pPr>
        <w:spacing w:line="6" w:lineRule="exact"/>
        <w:rPr>
          <w:sz w:val="24"/>
          <w:szCs w:val="24"/>
        </w:rPr>
      </w:pPr>
    </w:p>
    <w:p w:rsidR="00F2363D" w:rsidRPr="00306672" w:rsidRDefault="001F1679">
      <w:pPr>
        <w:rPr>
          <w:sz w:val="24"/>
          <w:szCs w:val="24"/>
        </w:rPr>
      </w:pPr>
      <w:r w:rsidRPr="00306672">
        <w:rPr>
          <w:rFonts w:ascii="Symbol" w:eastAsia="Symbol" w:hAnsi="Symbol" w:cs="Symbol"/>
          <w:sz w:val="24"/>
          <w:szCs w:val="24"/>
        </w:rPr>
        <w:t></w:t>
      </w:r>
    </w:p>
    <w:p w:rsidR="00F2363D" w:rsidRPr="00306672" w:rsidRDefault="001F1679">
      <w:pPr>
        <w:spacing w:line="236" w:lineRule="auto"/>
        <w:ind w:left="4080"/>
        <w:rPr>
          <w:sz w:val="24"/>
          <w:szCs w:val="24"/>
        </w:rPr>
      </w:pPr>
      <w:r w:rsidRPr="00306672">
        <w:rPr>
          <w:rFonts w:eastAsia="Times New Roman"/>
          <w:sz w:val="24"/>
          <w:szCs w:val="24"/>
        </w:rPr>
        <w:t>от</w:t>
      </w:r>
    </w:p>
    <w:p w:rsidR="00F2363D" w:rsidRPr="00306672" w:rsidRDefault="005621C3">
      <w:pPr>
        <w:spacing w:line="20" w:lineRule="exact"/>
        <w:rPr>
          <w:sz w:val="24"/>
          <w:szCs w:val="24"/>
        </w:rPr>
      </w:pPr>
      <w:r w:rsidRPr="00306672">
        <w:rPr>
          <w:sz w:val="24"/>
          <w:szCs w:val="24"/>
        </w:rPr>
        <w:pict>
          <v:line id="Shape 10" o:spid="_x0000_s1035" style="position:absolute;z-index:251647488;visibility:visible;mso-wrap-distance-left:0;mso-wrap-distance-right:0" from="217.35pt,-1pt" to="500.5pt,-1pt" o:allowincell="f" strokeweight=".25397mm"/>
        </w:pict>
      </w:r>
      <w:r w:rsidRPr="00306672">
        <w:rPr>
          <w:sz w:val="24"/>
          <w:szCs w:val="24"/>
        </w:rPr>
        <w:pict>
          <v:line id="Shape 11" o:spid="_x0000_s1036" style="position:absolute;z-index:251648512;visibility:visible;mso-wrap-distance-left:0;mso-wrap-distance-right:0" from="204.1pt,16.1pt" to="498.2pt,16.1pt" o:allowincell="f" strokeweight=".19808mm"/>
        </w:pict>
      </w:r>
    </w:p>
    <w:p w:rsidR="00F2363D" w:rsidRPr="00306672" w:rsidRDefault="00F2363D">
      <w:pPr>
        <w:spacing w:line="290" w:lineRule="exact"/>
        <w:rPr>
          <w:sz w:val="24"/>
          <w:szCs w:val="24"/>
        </w:rPr>
      </w:pPr>
    </w:p>
    <w:p w:rsidR="00F2363D" w:rsidRPr="00306672" w:rsidRDefault="001F1679">
      <w:pPr>
        <w:ind w:left="4520"/>
        <w:jc w:val="center"/>
        <w:rPr>
          <w:sz w:val="24"/>
          <w:szCs w:val="24"/>
        </w:rPr>
      </w:pPr>
      <w:r w:rsidRPr="00306672">
        <w:rPr>
          <w:rFonts w:eastAsia="Times New Roman"/>
          <w:sz w:val="24"/>
          <w:szCs w:val="24"/>
        </w:rPr>
        <w:t>(ФИО, должность работника учреждения,</w:t>
      </w:r>
    </w:p>
    <w:p w:rsidR="00F2363D" w:rsidRPr="00306672" w:rsidRDefault="001F1679">
      <w:pPr>
        <w:spacing w:line="230" w:lineRule="auto"/>
        <w:ind w:left="4520"/>
        <w:jc w:val="center"/>
        <w:rPr>
          <w:sz w:val="24"/>
          <w:szCs w:val="24"/>
        </w:rPr>
      </w:pPr>
      <w:r w:rsidRPr="00306672">
        <w:rPr>
          <w:rFonts w:eastAsia="Times New Roman"/>
          <w:sz w:val="24"/>
          <w:szCs w:val="24"/>
        </w:rPr>
        <w:t>контактный телефон)</w:t>
      </w:r>
    </w:p>
    <w:p w:rsidR="00F2363D" w:rsidRPr="00306672" w:rsidRDefault="00F2363D">
      <w:pPr>
        <w:spacing w:line="200" w:lineRule="exact"/>
        <w:rPr>
          <w:sz w:val="24"/>
          <w:szCs w:val="24"/>
        </w:rPr>
      </w:pPr>
    </w:p>
    <w:p w:rsidR="00F2363D" w:rsidRPr="00306672" w:rsidRDefault="00F2363D">
      <w:pPr>
        <w:spacing w:line="200" w:lineRule="exact"/>
        <w:rPr>
          <w:sz w:val="24"/>
          <w:szCs w:val="24"/>
        </w:rPr>
      </w:pPr>
    </w:p>
    <w:p w:rsidR="00F2363D" w:rsidRPr="00306672" w:rsidRDefault="00F2363D">
      <w:pPr>
        <w:spacing w:line="200" w:lineRule="exact"/>
        <w:rPr>
          <w:sz w:val="24"/>
          <w:szCs w:val="24"/>
        </w:rPr>
      </w:pPr>
    </w:p>
    <w:p w:rsidR="00F2363D" w:rsidRPr="00306672" w:rsidRDefault="00F2363D">
      <w:pPr>
        <w:spacing w:line="200" w:lineRule="exact"/>
        <w:rPr>
          <w:sz w:val="24"/>
          <w:szCs w:val="24"/>
        </w:rPr>
      </w:pPr>
    </w:p>
    <w:p w:rsidR="00F2363D" w:rsidRPr="00306672" w:rsidRDefault="00F2363D">
      <w:pPr>
        <w:spacing w:line="399" w:lineRule="exact"/>
        <w:rPr>
          <w:sz w:val="24"/>
          <w:szCs w:val="24"/>
        </w:rPr>
      </w:pPr>
    </w:p>
    <w:p w:rsidR="00F2363D" w:rsidRPr="00306672" w:rsidRDefault="001F1679">
      <w:pPr>
        <w:ind w:left="4800"/>
        <w:rPr>
          <w:sz w:val="24"/>
          <w:szCs w:val="24"/>
        </w:rPr>
      </w:pPr>
      <w:r w:rsidRPr="00306672">
        <w:rPr>
          <w:rFonts w:eastAsia="Times New Roman"/>
          <w:sz w:val="24"/>
          <w:szCs w:val="24"/>
        </w:rPr>
        <w:t>Сообщение</w:t>
      </w:r>
    </w:p>
    <w:p w:rsidR="00F2363D" w:rsidRPr="00306672" w:rsidRDefault="00F2363D">
      <w:pPr>
        <w:spacing w:line="11" w:lineRule="exact"/>
        <w:rPr>
          <w:sz w:val="24"/>
          <w:szCs w:val="24"/>
        </w:rPr>
      </w:pPr>
    </w:p>
    <w:p w:rsidR="00F2363D" w:rsidRPr="00306672" w:rsidRDefault="001F1679">
      <w:pPr>
        <w:numPr>
          <w:ilvl w:val="0"/>
          <w:numId w:val="14"/>
        </w:numPr>
        <w:tabs>
          <w:tab w:val="left" w:pos="1006"/>
        </w:tabs>
        <w:spacing w:line="234" w:lineRule="auto"/>
        <w:ind w:left="1980" w:right="140" w:hanging="1188"/>
        <w:rPr>
          <w:rFonts w:eastAsia="Times New Roman"/>
          <w:sz w:val="24"/>
          <w:szCs w:val="24"/>
        </w:rPr>
      </w:pPr>
      <w:r w:rsidRPr="00306672">
        <w:rPr>
          <w:rFonts w:eastAsia="Times New Roman"/>
          <w:sz w:val="24"/>
          <w:szCs w:val="24"/>
        </w:rPr>
        <w:t>наличии личной заинтересованности при исполнении обязанностей, которая приводит или может привести к конфликту интересов</w:t>
      </w:r>
    </w:p>
    <w:p w:rsidR="00F2363D" w:rsidRPr="00306672" w:rsidRDefault="00F2363D">
      <w:pPr>
        <w:spacing w:line="340" w:lineRule="exact"/>
        <w:rPr>
          <w:sz w:val="24"/>
          <w:szCs w:val="24"/>
        </w:rPr>
      </w:pPr>
    </w:p>
    <w:p w:rsidR="00F2363D" w:rsidRPr="00306672" w:rsidRDefault="001F1679">
      <w:pPr>
        <w:spacing w:line="236" w:lineRule="auto"/>
        <w:ind w:left="120" w:firstLine="708"/>
        <w:jc w:val="both"/>
        <w:rPr>
          <w:sz w:val="24"/>
          <w:szCs w:val="24"/>
        </w:rPr>
      </w:pPr>
      <w:r w:rsidRPr="00306672">
        <w:rPr>
          <w:rFonts w:eastAsia="Times New Roman"/>
          <w:sz w:val="24"/>
          <w:szCs w:val="24"/>
        </w:rP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r w:rsidRPr="00306672">
        <w:rPr>
          <w:rFonts w:eastAsia="Times New Roman"/>
          <w:i/>
          <w:iCs/>
          <w:sz w:val="24"/>
          <w:szCs w:val="24"/>
        </w:rPr>
        <w:t>(нужное подчеркнуть).</w:t>
      </w:r>
    </w:p>
    <w:p w:rsidR="00F2363D" w:rsidRPr="00306672" w:rsidRDefault="00F2363D">
      <w:pPr>
        <w:spacing w:line="15" w:lineRule="exact"/>
        <w:rPr>
          <w:sz w:val="24"/>
          <w:szCs w:val="24"/>
        </w:rPr>
      </w:pPr>
    </w:p>
    <w:p w:rsidR="00F2363D" w:rsidRPr="00306672" w:rsidRDefault="001F1679">
      <w:pPr>
        <w:spacing w:line="234" w:lineRule="auto"/>
        <w:ind w:left="120" w:firstLine="708"/>
        <w:jc w:val="both"/>
        <w:rPr>
          <w:sz w:val="24"/>
          <w:szCs w:val="24"/>
        </w:rPr>
      </w:pPr>
      <w:r w:rsidRPr="00306672">
        <w:rPr>
          <w:rFonts w:eastAsia="Times New Roman"/>
          <w:sz w:val="24"/>
          <w:szCs w:val="24"/>
        </w:rPr>
        <w:t>Обстоятельства, являющиеся основанием возникновения личной заинтересованности:</w:t>
      </w:r>
    </w:p>
    <w:p w:rsidR="00F2363D" w:rsidRPr="00306672" w:rsidRDefault="005621C3">
      <w:pPr>
        <w:spacing w:line="20" w:lineRule="exact"/>
        <w:rPr>
          <w:sz w:val="24"/>
          <w:szCs w:val="24"/>
        </w:rPr>
      </w:pPr>
      <w:r w:rsidRPr="00306672">
        <w:rPr>
          <w:sz w:val="24"/>
          <w:szCs w:val="24"/>
        </w:rPr>
        <w:pict>
          <v:line id="Shape 12" o:spid="_x0000_s1037" style="position:absolute;z-index:251649536;visibility:visible;mso-wrap-distance-left:0;mso-wrap-distance-right:0" from="133.25pt,-.95pt" to="500.4pt,-.95pt" o:allowincell="f" strokeweight=".72pt"/>
        </w:pict>
      </w:r>
      <w:r w:rsidRPr="00306672">
        <w:rPr>
          <w:sz w:val="24"/>
          <w:szCs w:val="24"/>
        </w:rPr>
        <w:pict>
          <v:line id="Shape 13" o:spid="_x0000_s1038" style="position:absolute;z-index:251650560;visibility:visible;mso-wrap-distance-left:0;mso-wrap-distance-right:0" from="5.65pt,16.25pt" to="495.55pt,16.25pt" o:allowincell="f" strokeweight=".19808mm"/>
        </w:pict>
      </w:r>
    </w:p>
    <w:p w:rsidR="00F2363D" w:rsidRPr="00306672" w:rsidRDefault="00F2363D">
      <w:pPr>
        <w:spacing w:line="294" w:lineRule="exact"/>
        <w:rPr>
          <w:sz w:val="24"/>
          <w:szCs w:val="24"/>
        </w:rPr>
      </w:pPr>
    </w:p>
    <w:p w:rsidR="00F2363D" w:rsidRPr="00306672" w:rsidRDefault="001F1679">
      <w:pPr>
        <w:ind w:left="9920"/>
        <w:rPr>
          <w:sz w:val="24"/>
          <w:szCs w:val="24"/>
        </w:rPr>
      </w:pPr>
      <w:r w:rsidRPr="00306672">
        <w:rPr>
          <w:rFonts w:eastAsia="Times New Roman"/>
          <w:sz w:val="24"/>
          <w:szCs w:val="24"/>
        </w:rPr>
        <w:t>.</w:t>
      </w:r>
    </w:p>
    <w:p w:rsidR="00F2363D" w:rsidRPr="00306672" w:rsidRDefault="005621C3">
      <w:pPr>
        <w:spacing w:line="20" w:lineRule="exact"/>
        <w:rPr>
          <w:sz w:val="24"/>
          <w:szCs w:val="24"/>
        </w:rPr>
      </w:pPr>
      <w:r w:rsidRPr="00306672">
        <w:rPr>
          <w:sz w:val="24"/>
          <w:szCs w:val="24"/>
        </w:rPr>
        <w:pict>
          <v:line id="Shape 14" o:spid="_x0000_s1039" style="position:absolute;z-index:251651584;visibility:visible;mso-wrap-distance-left:0;mso-wrap-distance-right:0" from="5.65pt,-.35pt" to="495.55pt,-.35pt" o:allowincell="f" strokeweight=".19808mm"/>
        </w:pict>
      </w:r>
    </w:p>
    <w:p w:rsidR="00F2363D" w:rsidRPr="00306672" w:rsidRDefault="001F1679">
      <w:pPr>
        <w:spacing w:line="235" w:lineRule="auto"/>
        <w:ind w:left="120" w:firstLine="708"/>
        <w:jc w:val="both"/>
        <w:rPr>
          <w:sz w:val="24"/>
          <w:szCs w:val="24"/>
        </w:rPr>
      </w:pPr>
      <w:r w:rsidRPr="00306672">
        <w:rPr>
          <w:rFonts w:eastAsia="Times New Roman"/>
          <w:sz w:val="24"/>
          <w:szCs w:val="24"/>
        </w:rPr>
        <w:t>Обязанности в соответствии с трудовым договором, на исполнение которых влияет или может повлиять личная заинтересованность:</w:t>
      </w:r>
    </w:p>
    <w:p w:rsidR="00F2363D" w:rsidRPr="00306672" w:rsidRDefault="005621C3">
      <w:pPr>
        <w:spacing w:line="20" w:lineRule="exact"/>
        <w:rPr>
          <w:sz w:val="24"/>
          <w:szCs w:val="24"/>
        </w:rPr>
      </w:pPr>
      <w:r w:rsidRPr="00306672">
        <w:rPr>
          <w:sz w:val="24"/>
          <w:szCs w:val="24"/>
        </w:rPr>
        <w:pict>
          <v:line id="Shape 15" o:spid="_x0000_s1040" style="position:absolute;z-index:251652608;visibility:visible;mso-wrap-distance-left:0;mso-wrap-distance-right:0" from="425pt,-1.05pt" to="519.2pt,-1.05pt" o:allowincell="f" strokeweight=".72pt"/>
        </w:pict>
      </w:r>
      <w:r w:rsidRPr="00306672">
        <w:rPr>
          <w:sz w:val="24"/>
          <w:szCs w:val="24"/>
        </w:rPr>
        <w:pict>
          <v:line id="Shape 16" o:spid="_x0000_s1041" style="position:absolute;z-index:251653632;visibility:visible;mso-wrap-distance-left:0;mso-wrap-distance-right:0" from="5.65pt,16.05pt" to="495.55pt,16.05pt" o:allowincell="f" strokeweight=".19808mm"/>
        </w:pict>
      </w:r>
      <w:r w:rsidRPr="00306672">
        <w:rPr>
          <w:sz w:val="24"/>
          <w:szCs w:val="24"/>
        </w:rPr>
        <w:pict>
          <v:line id="Shape 17" o:spid="_x0000_s1042" style="position:absolute;z-index:251654656;visibility:visible;mso-wrap-distance-left:0;mso-wrap-distance-right:0" from="5.65pt,32.15pt" to="495.55pt,32.15pt" o:allowincell="f" strokeweight=".19808mm"/>
        </w:pict>
      </w:r>
      <w:r w:rsidRPr="00306672">
        <w:rPr>
          <w:sz w:val="24"/>
          <w:szCs w:val="24"/>
        </w:rPr>
        <w:pict>
          <v:line id="Shape 18" o:spid="_x0000_s1043" style="position:absolute;z-index:251655680;visibility:visible;mso-wrap-distance-left:0;mso-wrap-distance-right:0" from="5.65pt,48.2pt" to="495.55pt,48.2pt" o:allowincell="f" strokeweight=".19808mm"/>
        </w:pict>
      </w:r>
    </w:p>
    <w:p w:rsidR="00F2363D" w:rsidRPr="00306672" w:rsidRDefault="00F2363D">
      <w:pPr>
        <w:spacing w:line="200" w:lineRule="exact"/>
        <w:rPr>
          <w:sz w:val="24"/>
          <w:szCs w:val="24"/>
        </w:rPr>
      </w:pPr>
    </w:p>
    <w:p w:rsidR="00F2363D" w:rsidRPr="00306672" w:rsidRDefault="00F2363D">
      <w:pPr>
        <w:spacing w:line="200" w:lineRule="exact"/>
        <w:rPr>
          <w:sz w:val="24"/>
          <w:szCs w:val="24"/>
        </w:rPr>
      </w:pPr>
    </w:p>
    <w:p w:rsidR="00F2363D" w:rsidRPr="00306672" w:rsidRDefault="00F2363D">
      <w:pPr>
        <w:spacing w:line="200" w:lineRule="exact"/>
        <w:rPr>
          <w:sz w:val="24"/>
          <w:szCs w:val="24"/>
        </w:rPr>
      </w:pPr>
    </w:p>
    <w:p w:rsidR="00F2363D" w:rsidRPr="00306672" w:rsidRDefault="00F2363D">
      <w:pPr>
        <w:spacing w:line="346" w:lineRule="exact"/>
        <w:rPr>
          <w:sz w:val="24"/>
          <w:szCs w:val="24"/>
        </w:rPr>
      </w:pPr>
    </w:p>
    <w:p w:rsidR="00F2363D" w:rsidRPr="00306672" w:rsidRDefault="001F1679">
      <w:pPr>
        <w:spacing w:line="232" w:lineRule="auto"/>
        <w:ind w:left="120" w:right="20" w:firstLine="708"/>
        <w:jc w:val="both"/>
        <w:rPr>
          <w:sz w:val="24"/>
          <w:szCs w:val="24"/>
        </w:rPr>
      </w:pPr>
      <w:r w:rsidRPr="00306672">
        <w:rPr>
          <w:rFonts w:eastAsia="Times New Roman"/>
          <w:sz w:val="24"/>
          <w:szCs w:val="24"/>
        </w:rPr>
        <w:t>Предлагаемые меры по предотвращению или урегулированию конфликта интересов:</w:t>
      </w:r>
    </w:p>
    <w:p w:rsidR="00F2363D" w:rsidRPr="00306672" w:rsidRDefault="005621C3">
      <w:pPr>
        <w:spacing w:line="20" w:lineRule="exact"/>
        <w:rPr>
          <w:sz w:val="24"/>
          <w:szCs w:val="24"/>
        </w:rPr>
      </w:pPr>
      <w:r w:rsidRPr="00306672">
        <w:rPr>
          <w:sz w:val="24"/>
          <w:szCs w:val="24"/>
        </w:rPr>
        <w:pict>
          <v:line id="Shape 19" o:spid="_x0000_s1044" style="position:absolute;z-index:251656704;visibility:visible;mso-wrap-distance-left:0;mso-wrap-distance-right:0" from="158.8pt,-1.05pt" to="519.1pt,-1.05pt" o:allowincell="f" strokeweight=".72pt"/>
        </w:pict>
      </w:r>
      <w:r w:rsidRPr="00306672">
        <w:rPr>
          <w:sz w:val="24"/>
          <w:szCs w:val="24"/>
        </w:rPr>
        <w:pict>
          <v:line id="Shape 20" o:spid="_x0000_s1045" style="position:absolute;z-index:251657728;visibility:visible;mso-wrap-distance-left:0;mso-wrap-distance-right:0" from="5.65pt,16.2pt" to="509.5pt,16.2pt" o:allowincell="f" strokeweight=".19808mm"/>
        </w:pict>
      </w:r>
      <w:r w:rsidRPr="00306672">
        <w:rPr>
          <w:sz w:val="24"/>
          <w:szCs w:val="24"/>
        </w:rPr>
        <w:pict>
          <v:line id="Shape 21" o:spid="_x0000_s1046" style="position:absolute;z-index:251658752;visibility:visible;mso-wrap-distance-left:0;mso-wrap-distance-right:0" from="5.65pt,32.25pt" to="453.5pt,32.25pt" o:allowincell="f" strokeweight=".19808mm"/>
        </w:pict>
      </w:r>
      <w:r w:rsidRPr="00306672">
        <w:rPr>
          <w:sz w:val="24"/>
          <w:szCs w:val="24"/>
        </w:rPr>
        <w:pict>
          <v:line id="Shape 22" o:spid="_x0000_s1047" style="position:absolute;z-index:251659776;visibility:visible;mso-wrap-distance-left:0;mso-wrap-distance-right:0" from="453.95pt,32.25pt" to="509.9pt,32.25pt" o:allowincell="f" strokeweight=".19808mm"/>
        </w:pict>
      </w:r>
      <w:r w:rsidRPr="00306672">
        <w:rPr>
          <w:sz w:val="24"/>
          <w:szCs w:val="24"/>
        </w:rPr>
        <w:pict>
          <v:line id="Shape 23" o:spid="_x0000_s1048" style="position:absolute;z-index:251660800;visibility:visible;mso-wrap-distance-left:0;mso-wrap-distance-right:0" from="5.65pt,48.35pt" to="467.5pt,48.35pt" o:allowincell="f" strokeweight=".19808mm"/>
        </w:pict>
      </w:r>
    </w:p>
    <w:p w:rsidR="00F2363D" w:rsidRPr="00306672" w:rsidRDefault="00F2363D">
      <w:pPr>
        <w:spacing w:line="200" w:lineRule="exact"/>
        <w:rPr>
          <w:sz w:val="24"/>
          <w:szCs w:val="24"/>
        </w:rPr>
      </w:pPr>
    </w:p>
    <w:p w:rsidR="00F2363D" w:rsidRPr="00306672" w:rsidRDefault="00F2363D">
      <w:pPr>
        <w:spacing w:line="200" w:lineRule="exact"/>
        <w:rPr>
          <w:sz w:val="24"/>
          <w:szCs w:val="24"/>
        </w:rPr>
      </w:pPr>
    </w:p>
    <w:p w:rsidR="00F2363D" w:rsidRPr="00306672" w:rsidRDefault="00F2363D">
      <w:pPr>
        <w:spacing w:line="200" w:lineRule="exact"/>
        <w:rPr>
          <w:sz w:val="24"/>
          <w:szCs w:val="24"/>
        </w:rPr>
      </w:pPr>
    </w:p>
    <w:p w:rsidR="00F2363D" w:rsidRPr="00306672" w:rsidRDefault="00F2363D">
      <w:pPr>
        <w:spacing w:line="200" w:lineRule="exact"/>
        <w:rPr>
          <w:sz w:val="24"/>
          <w:szCs w:val="24"/>
        </w:rPr>
      </w:pPr>
    </w:p>
    <w:p w:rsidR="00F2363D" w:rsidRPr="00306672" w:rsidRDefault="00F2363D">
      <w:pPr>
        <w:spacing w:line="200" w:lineRule="exact"/>
        <w:rPr>
          <w:sz w:val="24"/>
          <w:szCs w:val="24"/>
        </w:rPr>
      </w:pPr>
    </w:p>
    <w:p w:rsidR="00F2363D" w:rsidRPr="00306672" w:rsidRDefault="00F2363D">
      <w:pPr>
        <w:spacing w:line="200" w:lineRule="exact"/>
        <w:rPr>
          <w:sz w:val="24"/>
          <w:szCs w:val="24"/>
        </w:rPr>
      </w:pPr>
    </w:p>
    <w:p w:rsidR="00F2363D" w:rsidRPr="00306672" w:rsidRDefault="00F2363D">
      <w:pPr>
        <w:spacing w:line="372" w:lineRule="exact"/>
        <w:rPr>
          <w:sz w:val="24"/>
          <w:szCs w:val="24"/>
        </w:rPr>
      </w:pPr>
    </w:p>
    <w:p w:rsidR="00F2363D" w:rsidRPr="00306672" w:rsidRDefault="001F1679">
      <w:pPr>
        <w:ind w:left="120"/>
        <w:rPr>
          <w:sz w:val="24"/>
          <w:szCs w:val="24"/>
        </w:rPr>
      </w:pPr>
      <w:r w:rsidRPr="00306672">
        <w:rPr>
          <w:rFonts w:eastAsia="Times New Roman"/>
          <w:sz w:val="24"/>
          <w:szCs w:val="24"/>
        </w:rPr>
        <w:t>Лицо, направившее</w:t>
      </w:r>
    </w:p>
    <w:p w:rsidR="00F2363D" w:rsidRPr="00306672" w:rsidRDefault="00F2363D">
      <w:pPr>
        <w:spacing w:line="20" w:lineRule="exact"/>
        <w:rPr>
          <w:sz w:val="24"/>
          <w:szCs w:val="24"/>
        </w:rPr>
      </w:pPr>
    </w:p>
    <w:p w:rsidR="00F2363D" w:rsidRPr="00306672" w:rsidRDefault="00F2363D">
      <w:pPr>
        <w:spacing w:line="200" w:lineRule="exact"/>
        <w:rPr>
          <w:sz w:val="24"/>
          <w:szCs w:val="24"/>
        </w:rPr>
      </w:pPr>
    </w:p>
    <w:p w:rsidR="00F2363D" w:rsidRPr="00306672" w:rsidRDefault="00F2363D">
      <w:pPr>
        <w:spacing w:line="217"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1720"/>
        <w:gridCol w:w="1380"/>
        <w:gridCol w:w="2960"/>
        <w:gridCol w:w="140"/>
        <w:gridCol w:w="420"/>
        <w:gridCol w:w="140"/>
        <w:gridCol w:w="1400"/>
        <w:gridCol w:w="280"/>
        <w:gridCol w:w="340"/>
        <w:gridCol w:w="200"/>
      </w:tblGrid>
      <w:tr w:rsidR="00F2363D" w:rsidRPr="00306672">
        <w:trPr>
          <w:trHeight w:val="322"/>
        </w:trPr>
        <w:tc>
          <w:tcPr>
            <w:tcW w:w="1720" w:type="dxa"/>
            <w:vAlign w:val="bottom"/>
          </w:tcPr>
          <w:p w:rsidR="00F2363D" w:rsidRPr="00306672" w:rsidRDefault="001F1679">
            <w:pPr>
              <w:rPr>
                <w:sz w:val="24"/>
                <w:szCs w:val="24"/>
              </w:rPr>
            </w:pPr>
            <w:r w:rsidRPr="00306672">
              <w:rPr>
                <w:rFonts w:eastAsia="Times New Roman"/>
                <w:sz w:val="24"/>
                <w:szCs w:val="24"/>
              </w:rPr>
              <w:t>сообщение</w:t>
            </w:r>
          </w:p>
        </w:tc>
        <w:tc>
          <w:tcPr>
            <w:tcW w:w="1380" w:type="dxa"/>
            <w:vAlign w:val="bottom"/>
          </w:tcPr>
          <w:p w:rsidR="00F2363D" w:rsidRPr="00306672" w:rsidRDefault="00F2363D">
            <w:pPr>
              <w:rPr>
                <w:sz w:val="24"/>
                <w:szCs w:val="24"/>
              </w:rPr>
            </w:pPr>
          </w:p>
        </w:tc>
        <w:tc>
          <w:tcPr>
            <w:tcW w:w="3520" w:type="dxa"/>
            <w:gridSpan w:val="3"/>
            <w:vAlign w:val="bottom"/>
          </w:tcPr>
          <w:p w:rsidR="00F2363D" w:rsidRPr="00306672" w:rsidRDefault="001F1679">
            <w:pPr>
              <w:ind w:right="420"/>
              <w:jc w:val="right"/>
              <w:rPr>
                <w:sz w:val="24"/>
                <w:szCs w:val="24"/>
              </w:rPr>
            </w:pPr>
            <w:r w:rsidRPr="00306672">
              <w:rPr>
                <w:rFonts w:eastAsia="Times New Roman"/>
                <w:sz w:val="24"/>
                <w:szCs w:val="24"/>
              </w:rPr>
              <w:t>«</w:t>
            </w:r>
          </w:p>
        </w:tc>
        <w:tc>
          <w:tcPr>
            <w:tcW w:w="1540" w:type="dxa"/>
            <w:gridSpan w:val="2"/>
            <w:vAlign w:val="bottom"/>
          </w:tcPr>
          <w:p w:rsidR="00F2363D" w:rsidRPr="00306672" w:rsidRDefault="001F1679">
            <w:pPr>
              <w:ind w:right="1400"/>
              <w:jc w:val="right"/>
              <w:rPr>
                <w:sz w:val="24"/>
                <w:szCs w:val="24"/>
              </w:rPr>
            </w:pPr>
            <w:r w:rsidRPr="00306672">
              <w:rPr>
                <w:rFonts w:eastAsia="Times New Roman"/>
                <w:w w:val="85"/>
                <w:sz w:val="24"/>
                <w:szCs w:val="24"/>
              </w:rPr>
              <w:t>»</w:t>
            </w:r>
          </w:p>
        </w:tc>
        <w:tc>
          <w:tcPr>
            <w:tcW w:w="280" w:type="dxa"/>
            <w:vAlign w:val="bottom"/>
          </w:tcPr>
          <w:p w:rsidR="00F2363D" w:rsidRPr="00306672" w:rsidRDefault="001F1679">
            <w:pPr>
              <w:jc w:val="right"/>
              <w:rPr>
                <w:sz w:val="24"/>
                <w:szCs w:val="24"/>
              </w:rPr>
            </w:pPr>
            <w:r w:rsidRPr="00306672">
              <w:rPr>
                <w:rFonts w:eastAsia="Times New Roman"/>
                <w:w w:val="92"/>
                <w:sz w:val="24"/>
                <w:szCs w:val="24"/>
              </w:rPr>
              <w:t>20</w:t>
            </w:r>
          </w:p>
        </w:tc>
        <w:tc>
          <w:tcPr>
            <w:tcW w:w="340" w:type="dxa"/>
            <w:vAlign w:val="bottom"/>
          </w:tcPr>
          <w:p w:rsidR="00F2363D" w:rsidRPr="00306672" w:rsidRDefault="00F2363D">
            <w:pPr>
              <w:rPr>
                <w:sz w:val="24"/>
                <w:szCs w:val="24"/>
              </w:rPr>
            </w:pPr>
          </w:p>
        </w:tc>
        <w:tc>
          <w:tcPr>
            <w:tcW w:w="200" w:type="dxa"/>
            <w:vAlign w:val="bottom"/>
          </w:tcPr>
          <w:p w:rsidR="00F2363D" w:rsidRPr="00306672" w:rsidRDefault="001F1679">
            <w:pPr>
              <w:rPr>
                <w:sz w:val="24"/>
                <w:szCs w:val="24"/>
              </w:rPr>
            </w:pPr>
            <w:r w:rsidRPr="00306672">
              <w:rPr>
                <w:rFonts w:eastAsia="Times New Roman"/>
                <w:w w:val="97"/>
                <w:sz w:val="24"/>
                <w:szCs w:val="24"/>
              </w:rPr>
              <w:t>г.</w:t>
            </w:r>
          </w:p>
        </w:tc>
      </w:tr>
      <w:tr w:rsidR="00F2363D" w:rsidRPr="00306672">
        <w:trPr>
          <w:trHeight w:val="238"/>
        </w:trPr>
        <w:tc>
          <w:tcPr>
            <w:tcW w:w="1720" w:type="dxa"/>
            <w:vAlign w:val="bottom"/>
          </w:tcPr>
          <w:p w:rsidR="00F2363D" w:rsidRPr="00306672" w:rsidRDefault="00F2363D">
            <w:pPr>
              <w:rPr>
                <w:sz w:val="24"/>
                <w:szCs w:val="24"/>
              </w:rPr>
            </w:pPr>
          </w:p>
        </w:tc>
        <w:tc>
          <w:tcPr>
            <w:tcW w:w="1380" w:type="dxa"/>
            <w:tcBorders>
              <w:top w:val="single" w:sz="8" w:space="0" w:color="auto"/>
            </w:tcBorders>
            <w:vAlign w:val="bottom"/>
          </w:tcPr>
          <w:p w:rsidR="00F2363D" w:rsidRPr="00306672" w:rsidRDefault="001F1679">
            <w:pPr>
              <w:ind w:left="320"/>
              <w:rPr>
                <w:sz w:val="24"/>
                <w:szCs w:val="24"/>
              </w:rPr>
            </w:pPr>
            <w:r w:rsidRPr="00306672">
              <w:rPr>
                <w:rFonts w:eastAsia="Times New Roman"/>
                <w:sz w:val="24"/>
                <w:szCs w:val="24"/>
              </w:rPr>
              <w:t>(подпись)</w:t>
            </w:r>
          </w:p>
        </w:tc>
        <w:tc>
          <w:tcPr>
            <w:tcW w:w="2960" w:type="dxa"/>
            <w:tcBorders>
              <w:top w:val="single" w:sz="8" w:space="0" w:color="auto"/>
            </w:tcBorders>
            <w:vAlign w:val="bottom"/>
          </w:tcPr>
          <w:p w:rsidR="00F2363D" w:rsidRPr="00306672" w:rsidRDefault="001F1679">
            <w:pPr>
              <w:ind w:left="180"/>
              <w:rPr>
                <w:sz w:val="24"/>
                <w:szCs w:val="24"/>
              </w:rPr>
            </w:pPr>
            <w:r w:rsidRPr="00306672">
              <w:rPr>
                <w:rFonts w:eastAsia="Times New Roman"/>
                <w:sz w:val="24"/>
                <w:szCs w:val="24"/>
              </w:rPr>
              <w:t>(расшифровка подписи)</w:t>
            </w:r>
          </w:p>
        </w:tc>
        <w:tc>
          <w:tcPr>
            <w:tcW w:w="140" w:type="dxa"/>
            <w:vAlign w:val="bottom"/>
          </w:tcPr>
          <w:p w:rsidR="00F2363D" w:rsidRPr="00306672" w:rsidRDefault="00F2363D">
            <w:pPr>
              <w:rPr>
                <w:sz w:val="24"/>
                <w:szCs w:val="24"/>
              </w:rPr>
            </w:pPr>
          </w:p>
        </w:tc>
        <w:tc>
          <w:tcPr>
            <w:tcW w:w="420" w:type="dxa"/>
            <w:tcBorders>
              <w:top w:val="single" w:sz="8" w:space="0" w:color="auto"/>
            </w:tcBorders>
            <w:vAlign w:val="bottom"/>
          </w:tcPr>
          <w:p w:rsidR="00F2363D" w:rsidRPr="00306672" w:rsidRDefault="00F2363D">
            <w:pPr>
              <w:rPr>
                <w:sz w:val="24"/>
                <w:szCs w:val="24"/>
              </w:rPr>
            </w:pPr>
          </w:p>
        </w:tc>
        <w:tc>
          <w:tcPr>
            <w:tcW w:w="140" w:type="dxa"/>
            <w:vAlign w:val="bottom"/>
          </w:tcPr>
          <w:p w:rsidR="00F2363D" w:rsidRPr="00306672" w:rsidRDefault="00F2363D">
            <w:pPr>
              <w:rPr>
                <w:sz w:val="24"/>
                <w:szCs w:val="24"/>
              </w:rPr>
            </w:pPr>
          </w:p>
        </w:tc>
        <w:tc>
          <w:tcPr>
            <w:tcW w:w="1400" w:type="dxa"/>
            <w:tcBorders>
              <w:top w:val="single" w:sz="8" w:space="0" w:color="auto"/>
            </w:tcBorders>
            <w:vAlign w:val="bottom"/>
          </w:tcPr>
          <w:p w:rsidR="00F2363D" w:rsidRPr="00306672" w:rsidRDefault="00F2363D">
            <w:pPr>
              <w:rPr>
                <w:sz w:val="24"/>
                <w:szCs w:val="24"/>
              </w:rPr>
            </w:pPr>
          </w:p>
        </w:tc>
        <w:tc>
          <w:tcPr>
            <w:tcW w:w="280" w:type="dxa"/>
            <w:vAlign w:val="bottom"/>
          </w:tcPr>
          <w:p w:rsidR="00F2363D" w:rsidRPr="00306672" w:rsidRDefault="00F2363D">
            <w:pPr>
              <w:rPr>
                <w:sz w:val="24"/>
                <w:szCs w:val="24"/>
              </w:rPr>
            </w:pPr>
          </w:p>
        </w:tc>
        <w:tc>
          <w:tcPr>
            <w:tcW w:w="340" w:type="dxa"/>
            <w:tcBorders>
              <w:top w:val="single" w:sz="8" w:space="0" w:color="auto"/>
            </w:tcBorders>
            <w:vAlign w:val="bottom"/>
          </w:tcPr>
          <w:p w:rsidR="00F2363D" w:rsidRPr="00306672" w:rsidRDefault="00F2363D">
            <w:pPr>
              <w:rPr>
                <w:sz w:val="24"/>
                <w:szCs w:val="24"/>
              </w:rPr>
            </w:pPr>
          </w:p>
        </w:tc>
        <w:tc>
          <w:tcPr>
            <w:tcW w:w="200" w:type="dxa"/>
            <w:vAlign w:val="bottom"/>
          </w:tcPr>
          <w:p w:rsidR="00F2363D" w:rsidRPr="00306672" w:rsidRDefault="00F2363D">
            <w:pPr>
              <w:rPr>
                <w:sz w:val="24"/>
                <w:szCs w:val="24"/>
              </w:rPr>
            </w:pPr>
          </w:p>
        </w:tc>
      </w:tr>
      <w:tr w:rsidR="00F2363D" w:rsidRPr="00306672">
        <w:trPr>
          <w:trHeight w:val="604"/>
        </w:trPr>
        <w:tc>
          <w:tcPr>
            <w:tcW w:w="3100" w:type="dxa"/>
            <w:gridSpan w:val="2"/>
            <w:vAlign w:val="bottom"/>
          </w:tcPr>
          <w:p w:rsidR="00F2363D" w:rsidRPr="00306672" w:rsidRDefault="001F1679">
            <w:pPr>
              <w:rPr>
                <w:sz w:val="24"/>
                <w:szCs w:val="24"/>
              </w:rPr>
            </w:pPr>
            <w:r w:rsidRPr="00306672">
              <w:rPr>
                <w:rFonts w:eastAsia="Times New Roman"/>
                <w:sz w:val="24"/>
                <w:szCs w:val="24"/>
              </w:rPr>
              <w:lastRenderedPageBreak/>
              <w:t>Лицо, принявшее</w:t>
            </w:r>
          </w:p>
        </w:tc>
        <w:tc>
          <w:tcPr>
            <w:tcW w:w="2960" w:type="dxa"/>
            <w:vAlign w:val="bottom"/>
          </w:tcPr>
          <w:p w:rsidR="00F2363D" w:rsidRPr="00306672" w:rsidRDefault="00F2363D">
            <w:pPr>
              <w:rPr>
                <w:sz w:val="24"/>
                <w:szCs w:val="24"/>
              </w:rPr>
            </w:pPr>
          </w:p>
        </w:tc>
        <w:tc>
          <w:tcPr>
            <w:tcW w:w="140" w:type="dxa"/>
            <w:vAlign w:val="bottom"/>
          </w:tcPr>
          <w:p w:rsidR="00F2363D" w:rsidRPr="00306672" w:rsidRDefault="00F2363D">
            <w:pPr>
              <w:rPr>
                <w:sz w:val="24"/>
                <w:szCs w:val="24"/>
              </w:rPr>
            </w:pPr>
          </w:p>
        </w:tc>
        <w:tc>
          <w:tcPr>
            <w:tcW w:w="420" w:type="dxa"/>
            <w:vAlign w:val="bottom"/>
          </w:tcPr>
          <w:p w:rsidR="00F2363D" w:rsidRPr="00306672" w:rsidRDefault="00F2363D">
            <w:pPr>
              <w:rPr>
                <w:sz w:val="24"/>
                <w:szCs w:val="24"/>
              </w:rPr>
            </w:pPr>
          </w:p>
        </w:tc>
        <w:tc>
          <w:tcPr>
            <w:tcW w:w="140" w:type="dxa"/>
            <w:vAlign w:val="bottom"/>
          </w:tcPr>
          <w:p w:rsidR="00F2363D" w:rsidRPr="00306672" w:rsidRDefault="00F2363D">
            <w:pPr>
              <w:rPr>
                <w:sz w:val="24"/>
                <w:szCs w:val="24"/>
              </w:rPr>
            </w:pPr>
          </w:p>
        </w:tc>
        <w:tc>
          <w:tcPr>
            <w:tcW w:w="1400" w:type="dxa"/>
            <w:vAlign w:val="bottom"/>
          </w:tcPr>
          <w:p w:rsidR="00F2363D" w:rsidRPr="00306672" w:rsidRDefault="00F2363D">
            <w:pPr>
              <w:rPr>
                <w:sz w:val="24"/>
                <w:szCs w:val="24"/>
              </w:rPr>
            </w:pPr>
          </w:p>
        </w:tc>
        <w:tc>
          <w:tcPr>
            <w:tcW w:w="280" w:type="dxa"/>
            <w:vAlign w:val="bottom"/>
          </w:tcPr>
          <w:p w:rsidR="00F2363D" w:rsidRPr="00306672" w:rsidRDefault="00F2363D">
            <w:pPr>
              <w:rPr>
                <w:sz w:val="24"/>
                <w:szCs w:val="24"/>
              </w:rPr>
            </w:pPr>
          </w:p>
        </w:tc>
        <w:tc>
          <w:tcPr>
            <w:tcW w:w="340" w:type="dxa"/>
            <w:vAlign w:val="bottom"/>
          </w:tcPr>
          <w:p w:rsidR="00F2363D" w:rsidRPr="00306672" w:rsidRDefault="00F2363D">
            <w:pPr>
              <w:rPr>
                <w:sz w:val="24"/>
                <w:szCs w:val="24"/>
              </w:rPr>
            </w:pPr>
          </w:p>
        </w:tc>
        <w:tc>
          <w:tcPr>
            <w:tcW w:w="200" w:type="dxa"/>
            <w:vAlign w:val="bottom"/>
          </w:tcPr>
          <w:p w:rsidR="00F2363D" w:rsidRPr="00306672" w:rsidRDefault="00F2363D">
            <w:pPr>
              <w:rPr>
                <w:sz w:val="24"/>
                <w:szCs w:val="24"/>
              </w:rPr>
            </w:pPr>
          </w:p>
        </w:tc>
      </w:tr>
      <w:tr w:rsidR="00F2363D" w:rsidRPr="00306672">
        <w:trPr>
          <w:trHeight w:val="288"/>
        </w:trPr>
        <w:tc>
          <w:tcPr>
            <w:tcW w:w="1720" w:type="dxa"/>
            <w:vAlign w:val="bottom"/>
          </w:tcPr>
          <w:p w:rsidR="00F2363D" w:rsidRPr="00306672" w:rsidRDefault="001F1679">
            <w:pPr>
              <w:spacing w:line="288" w:lineRule="exact"/>
              <w:rPr>
                <w:sz w:val="24"/>
                <w:szCs w:val="24"/>
              </w:rPr>
            </w:pPr>
            <w:r w:rsidRPr="00306672">
              <w:rPr>
                <w:rFonts w:eastAsia="Times New Roman"/>
                <w:sz w:val="24"/>
                <w:szCs w:val="24"/>
              </w:rPr>
              <w:t>сообщение</w:t>
            </w:r>
          </w:p>
        </w:tc>
        <w:tc>
          <w:tcPr>
            <w:tcW w:w="1380" w:type="dxa"/>
            <w:vAlign w:val="bottom"/>
          </w:tcPr>
          <w:p w:rsidR="00F2363D" w:rsidRPr="00306672" w:rsidRDefault="00F2363D">
            <w:pPr>
              <w:rPr>
                <w:sz w:val="24"/>
                <w:szCs w:val="24"/>
              </w:rPr>
            </w:pPr>
          </w:p>
        </w:tc>
        <w:tc>
          <w:tcPr>
            <w:tcW w:w="3520" w:type="dxa"/>
            <w:gridSpan w:val="3"/>
            <w:vAlign w:val="bottom"/>
          </w:tcPr>
          <w:p w:rsidR="00F2363D" w:rsidRPr="00306672" w:rsidRDefault="001F1679">
            <w:pPr>
              <w:spacing w:line="288" w:lineRule="exact"/>
              <w:ind w:right="420"/>
              <w:jc w:val="right"/>
              <w:rPr>
                <w:sz w:val="24"/>
                <w:szCs w:val="24"/>
              </w:rPr>
            </w:pPr>
            <w:r w:rsidRPr="00306672">
              <w:rPr>
                <w:rFonts w:eastAsia="Times New Roman"/>
                <w:sz w:val="24"/>
                <w:szCs w:val="24"/>
              </w:rPr>
              <w:t>«</w:t>
            </w:r>
          </w:p>
        </w:tc>
        <w:tc>
          <w:tcPr>
            <w:tcW w:w="1540" w:type="dxa"/>
            <w:gridSpan w:val="2"/>
            <w:vAlign w:val="bottom"/>
          </w:tcPr>
          <w:p w:rsidR="00F2363D" w:rsidRPr="00306672" w:rsidRDefault="001F1679">
            <w:pPr>
              <w:spacing w:line="288" w:lineRule="exact"/>
              <w:ind w:right="1400"/>
              <w:jc w:val="right"/>
              <w:rPr>
                <w:sz w:val="24"/>
                <w:szCs w:val="24"/>
              </w:rPr>
            </w:pPr>
            <w:r w:rsidRPr="00306672">
              <w:rPr>
                <w:rFonts w:eastAsia="Times New Roman"/>
                <w:w w:val="85"/>
                <w:sz w:val="24"/>
                <w:szCs w:val="24"/>
              </w:rPr>
              <w:t>»</w:t>
            </w:r>
          </w:p>
        </w:tc>
        <w:tc>
          <w:tcPr>
            <w:tcW w:w="280" w:type="dxa"/>
            <w:vAlign w:val="bottom"/>
          </w:tcPr>
          <w:p w:rsidR="00F2363D" w:rsidRPr="00306672" w:rsidRDefault="001F1679">
            <w:pPr>
              <w:spacing w:line="288" w:lineRule="exact"/>
              <w:jc w:val="right"/>
              <w:rPr>
                <w:sz w:val="24"/>
                <w:szCs w:val="24"/>
              </w:rPr>
            </w:pPr>
            <w:r w:rsidRPr="00306672">
              <w:rPr>
                <w:rFonts w:eastAsia="Times New Roman"/>
                <w:w w:val="92"/>
                <w:sz w:val="24"/>
                <w:szCs w:val="24"/>
              </w:rPr>
              <w:t>20</w:t>
            </w:r>
          </w:p>
        </w:tc>
        <w:tc>
          <w:tcPr>
            <w:tcW w:w="340" w:type="dxa"/>
            <w:vAlign w:val="bottom"/>
          </w:tcPr>
          <w:p w:rsidR="00F2363D" w:rsidRPr="00306672" w:rsidRDefault="00F2363D">
            <w:pPr>
              <w:rPr>
                <w:sz w:val="24"/>
                <w:szCs w:val="24"/>
              </w:rPr>
            </w:pPr>
          </w:p>
        </w:tc>
        <w:tc>
          <w:tcPr>
            <w:tcW w:w="200" w:type="dxa"/>
            <w:vAlign w:val="bottom"/>
          </w:tcPr>
          <w:p w:rsidR="00F2363D" w:rsidRPr="00306672" w:rsidRDefault="001F1679">
            <w:pPr>
              <w:spacing w:line="288" w:lineRule="exact"/>
              <w:rPr>
                <w:sz w:val="24"/>
                <w:szCs w:val="24"/>
              </w:rPr>
            </w:pPr>
            <w:r w:rsidRPr="00306672">
              <w:rPr>
                <w:rFonts w:eastAsia="Times New Roman"/>
                <w:w w:val="97"/>
                <w:sz w:val="24"/>
                <w:szCs w:val="24"/>
              </w:rPr>
              <w:t>г.</w:t>
            </w:r>
          </w:p>
        </w:tc>
      </w:tr>
      <w:tr w:rsidR="00F2363D" w:rsidRPr="00306672">
        <w:trPr>
          <w:trHeight w:val="240"/>
        </w:trPr>
        <w:tc>
          <w:tcPr>
            <w:tcW w:w="1720" w:type="dxa"/>
            <w:vAlign w:val="bottom"/>
          </w:tcPr>
          <w:p w:rsidR="00F2363D" w:rsidRPr="00306672" w:rsidRDefault="00F2363D">
            <w:pPr>
              <w:rPr>
                <w:sz w:val="24"/>
                <w:szCs w:val="24"/>
              </w:rPr>
            </w:pPr>
          </w:p>
        </w:tc>
        <w:tc>
          <w:tcPr>
            <w:tcW w:w="1380" w:type="dxa"/>
            <w:tcBorders>
              <w:top w:val="single" w:sz="8" w:space="0" w:color="auto"/>
            </w:tcBorders>
            <w:vAlign w:val="bottom"/>
          </w:tcPr>
          <w:p w:rsidR="00F2363D" w:rsidRPr="00306672" w:rsidRDefault="001F1679">
            <w:pPr>
              <w:ind w:left="380"/>
              <w:rPr>
                <w:sz w:val="24"/>
                <w:szCs w:val="24"/>
              </w:rPr>
            </w:pPr>
            <w:r w:rsidRPr="00306672">
              <w:rPr>
                <w:rFonts w:eastAsia="Times New Roman"/>
                <w:sz w:val="24"/>
                <w:szCs w:val="24"/>
              </w:rPr>
              <w:t>(подпись)</w:t>
            </w:r>
          </w:p>
        </w:tc>
        <w:tc>
          <w:tcPr>
            <w:tcW w:w="2960" w:type="dxa"/>
            <w:tcBorders>
              <w:top w:val="single" w:sz="8" w:space="0" w:color="auto"/>
            </w:tcBorders>
            <w:vAlign w:val="bottom"/>
          </w:tcPr>
          <w:p w:rsidR="00F2363D" w:rsidRPr="00306672" w:rsidRDefault="001F1679">
            <w:pPr>
              <w:ind w:left="180"/>
              <w:rPr>
                <w:sz w:val="24"/>
                <w:szCs w:val="24"/>
              </w:rPr>
            </w:pPr>
            <w:r w:rsidRPr="00306672">
              <w:rPr>
                <w:rFonts w:eastAsia="Times New Roman"/>
                <w:sz w:val="24"/>
                <w:szCs w:val="24"/>
              </w:rPr>
              <w:t>(расшифровка подписи)</w:t>
            </w:r>
          </w:p>
        </w:tc>
        <w:tc>
          <w:tcPr>
            <w:tcW w:w="140" w:type="dxa"/>
            <w:vAlign w:val="bottom"/>
          </w:tcPr>
          <w:p w:rsidR="00F2363D" w:rsidRPr="00306672" w:rsidRDefault="00F2363D">
            <w:pPr>
              <w:rPr>
                <w:sz w:val="24"/>
                <w:szCs w:val="24"/>
              </w:rPr>
            </w:pPr>
          </w:p>
        </w:tc>
        <w:tc>
          <w:tcPr>
            <w:tcW w:w="420" w:type="dxa"/>
            <w:tcBorders>
              <w:top w:val="single" w:sz="8" w:space="0" w:color="auto"/>
            </w:tcBorders>
            <w:vAlign w:val="bottom"/>
          </w:tcPr>
          <w:p w:rsidR="00F2363D" w:rsidRPr="00306672" w:rsidRDefault="00F2363D">
            <w:pPr>
              <w:rPr>
                <w:sz w:val="24"/>
                <w:szCs w:val="24"/>
              </w:rPr>
            </w:pPr>
          </w:p>
        </w:tc>
        <w:tc>
          <w:tcPr>
            <w:tcW w:w="140" w:type="dxa"/>
            <w:vAlign w:val="bottom"/>
          </w:tcPr>
          <w:p w:rsidR="00F2363D" w:rsidRPr="00306672" w:rsidRDefault="00F2363D">
            <w:pPr>
              <w:rPr>
                <w:sz w:val="24"/>
                <w:szCs w:val="24"/>
              </w:rPr>
            </w:pPr>
          </w:p>
        </w:tc>
        <w:tc>
          <w:tcPr>
            <w:tcW w:w="1400" w:type="dxa"/>
            <w:tcBorders>
              <w:top w:val="single" w:sz="8" w:space="0" w:color="auto"/>
            </w:tcBorders>
            <w:vAlign w:val="bottom"/>
          </w:tcPr>
          <w:p w:rsidR="00F2363D" w:rsidRPr="00306672" w:rsidRDefault="00F2363D">
            <w:pPr>
              <w:rPr>
                <w:sz w:val="24"/>
                <w:szCs w:val="24"/>
              </w:rPr>
            </w:pPr>
          </w:p>
        </w:tc>
        <w:tc>
          <w:tcPr>
            <w:tcW w:w="280" w:type="dxa"/>
            <w:vAlign w:val="bottom"/>
          </w:tcPr>
          <w:p w:rsidR="00F2363D" w:rsidRPr="00306672" w:rsidRDefault="00F2363D">
            <w:pPr>
              <w:rPr>
                <w:sz w:val="24"/>
                <w:szCs w:val="24"/>
              </w:rPr>
            </w:pPr>
          </w:p>
        </w:tc>
        <w:tc>
          <w:tcPr>
            <w:tcW w:w="340" w:type="dxa"/>
            <w:tcBorders>
              <w:top w:val="single" w:sz="8" w:space="0" w:color="auto"/>
            </w:tcBorders>
            <w:vAlign w:val="bottom"/>
          </w:tcPr>
          <w:p w:rsidR="00F2363D" w:rsidRPr="00306672" w:rsidRDefault="00F2363D">
            <w:pPr>
              <w:rPr>
                <w:sz w:val="24"/>
                <w:szCs w:val="24"/>
              </w:rPr>
            </w:pPr>
          </w:p>
        </w:tc>
        <w:tc>
          <w:tcPr>
            <w:tcW w:w="200" w:type="dxa"/>
            <w:vAlign w:val="bottom"/>
          </w:tcPr>
          <w:p w:rsidR="00F2363D" w:rsidRPr="00306672" w:rsidRDefault="00F2363D">
            <w:pPr>
              <w:rPr>
                <w:sz w:val="24"/>
                <w:szCs w:val="24"/>
              </w:rPr>
            </w:pPr>
          </w:p>
        </w:tc>
      </w:tr>
    </w:tbl>
    <w:p w:rsidR="00F2363D" w:rsidRPr="00306672" w:rsidRDefault="00F2363D">
      <w:pPr>
        <w:spacing w:line="334" w:lineRule="exact"/>
        <w:rPr>
          <w:sz w:val="24"/>
          <w:szCs w:val="24"/>
        </w:rPr>
      </w:pPr>
    </w:p>
    <w:p w:rsidR="00F2363D" w:rsidRPr="00306672" w:rsidRDefault="001F1679">
      <w:pPr>
        <w:spacing w:line="234" w:lineRule="auto"/>
        <w:rPr>
          <w:sz w:val="24"/>
          <w:szCs w:val="24"/>
        </w:rPr>
      </w:pPr>
      <w:r w:rsidRPr="00306672">
        <w:rPr>
          <w:rFonts w:eastAsia="Times New Roman"/>
          <w:sz w:val="24"/>
          <w:szCs w:val="24"/>
        </w:rPr>
        <w:t>Регистрационный номер в журнале регистрации сообщений о наличии личной заинтересованности</w:t>
      </w:r>
    </w:p>
    <w:p w:rsidR="00F2363D" w:rsidRPr="00306672" w:rsidRDefault="005621C3">
      <w:pPr>
        <w:spacing w:line="20" w:lineRule="exact"/>
        <w:rPr>
          <w:sz w:val="24"/>
          <w:szCs w:val="24"/>
        </w:rPr>
      </w:pPr>
      <w:r w:rsidRPr="00306672">
        <w:rPr>
          <w:sz w:val="24"/>
          <w:szCs w:val="24"/>
        </w:rPr>
        <w:pict>
          <v:line id="Shape 25" o:spid="_x0000_s1050" style="position:absolute;z-index:251662848;visibility:visible;mso-wrap-distance-left:0;mso-wrap-distance-right:0" from="119.8pt,-.95pt" to="283.95pt,-.95pt" o:allowincell="f" strokeweight=".72pt"/>
        </w:pict>
      </w:r>
    </w:p>
    <w:p w:rsidR="00F2363D" w:rsidRPr="00306672" w:rsidRDefault="00F2363D">
      <w:pPr>
        <w:rPr>
          <w:sz w:val="24"/>
          <w:szCs w:val="24"/>
        </w:rPr>
        <w:sectPr w:rsidR="00F2363D" w:rsidRPr="00306672">
          <w:pgSz w:w="11920" w:h="16841"/>
          <w:pgMar w:top="697" w:right="1371" w:bottom="1440" w:left="1140" w:header="0" w:footer="0" w:gutter="0"/>
          <w:cols w:space="720" w:equalWidth="0">
            <w:col w:w="940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1320"/>
        <w:gridCol w:w="2960"/>
        <w:gridCol w:w="2080"/>
        <w:gridCol w:w="40"/>
        <w:gridCol w:w="2280"/>
        <w:gridCol w:w="1860"/>
        <w:gridCol w:w="1660"/>
        <w:gridCol w:w="2280"/>
        <w:gridCol w:w="30"/>
      </w:tblGrid>
      <w:tr w:rsidR="00F2363D" w:rsidRPr="00306672">
        <w:trPr>
          <w:trHeight w:val="276"/>
        </w:trPr>
        <w:tc>
          <w:tcPr>
            <w:tcW w:w="580" w:type="dxa"/>
            <w:vAlign w:val="bottom"/>
          </w:tcPr>
          <w:p w:rsidR="00F2363D" w:rsidRPr="00306672" w:rsidRDefault="00F2363D">
            <w:pPr>
              <w:rPr>
                <w:sz w:val="24"/>
                <w:szCs w:val="24"/>
              </w:rPr>
            </w:pPr>
          </w:p>
        </w:tc>
        <w:tc>
          <w:tcPr>
            <w:tcW w:w="1320" w:type="dxa"/>
            <w:vAlign w:val="bottom"/>
          </w:tcPr>
          <w:p w:rsidR="00F2363D" w:rsidRPr="00306672" w:rsidRDefault="00F2363D">
            <w:pPr>
              <w:rPr>
                <w:sz w:val="24"/>
                <w:szCs w:val="24"/>
              </w:rPr>
            </w:pPr>
          </w:p>
        </w:tc>
        <w:tc>
          <w:tcPr>
            <w:tcW w:w="2960" w:type="dxa"/>
            <w:vAlign w:val="bottom"/>
          </w:tcPr>
          <w:p w:rsidR="00F2363D" w:rsidRPr="00306672" w:rsidRDefault="00F2363D">
            <w:pPr>
              <w:rPr>
                <w:sz w:val="24"/>
                <w:szCs w:val="24"/>
              </w:rPr>
            </w:pPr>
          </w:p>
        </w:tc>
        <w:tc>
          <w:tcPr>
            <w:tcW w:w="2080" w:type="dxa"/>
            <w:vAlign w:val="bottom"/>
          </w:tcPr>
          <w:p w:rsidR="00F2363D" w:rsidRPr="00306672" w:rsidRDefault="00F2363D">
            <w:pPr>
              <w:rPr>
                <w:sz w:val="24"/>
                <w:szCs w:val="24"/>
              </w:rPr>
            </w:pPr>
          </w:p>
        </w:tc>
        <w:tc>
          <w:tcPr>
            <w:tcW w:w="40" w:type="dxa"/>
            <w:vAlign w:val="bottom"/>
          </w:tcPr>
          <w:p w:rsidR="00F2363D" w:rsidRPr="00306672" w:rsidRDefault="00F2363D">
            <w:pPr>
              <w:rPr>
                <w:sz w:val="24"/>
                <w:szCs w:val="24"/>
              </w:rPr>
            </w:pPr>
          </w:p>
        </w:tc>
        <w:tc>
          <w:tcPr>
            <w:tcW w:w="4140" w:type="dxa"/>
            <w:gridSpan w:val="2"/>
            <w:vAlign w:val="bottom"/>
          </w:tcPr>
          <w:p w:rsidR="00F2363D" w:rsidRPr="00306672" w:rsidRDefault="001F1679">
            <w:pPr>
              <w:ind w:left="1580"/>
              <w:rPr>
                <w:sz w:val="24"/>
                <w:szCs w:val="24"/>
              </w:rPr>
            </w:pPr>
            <w:r w:rsidRPr="00306672">
              <w:rPr>
                <w:rFonts w:eastAsia="Times New Roman"/>
                <w:sz w:val="24"/>
                <w:szCs w:val="24"/>
              </w:rPr>
              <w:t>Приложение № 2</w:t>
            </w:r>
          </w:p>
        </w:tc>
        <w:tc>
          <w:tcPr>
            <w:tcW w:w="1660" w:type="dxa"/>
            <w:vAlign w:val="bottom"/>
          </w:tcPr>
          <w:p w:rsidR="00F2363D" w:rsidRPr="00306672" w:rsidRDefault="00F2363D">
            <w:pPr>
              <w:rPr>
                <w:sz w:val="24"/>
                <w:szCs w:val="24"/>
              </w:rPr>
            </w:pPr>
          </w:p>
        </w:tc>
        <w:tc>
          <w:tcPr>
            <w:tcW w:w="2280" w:type="dxa"/>
            <w:vAlign w:val="bottom"/>
          </w:tcPr>
          <w:p w:rsidR="00F2363D" w:rsidRPr="00306672" w:rsidRDefault="00F2363D">
            <w:pPr>
              <w:rPr>
                <w:sz w:val="24"/>
                <w:szCs w:val="24"/>
              </w:rPr>
            </w:pPr>
          </w:p>
        </w:tc>
        <w:tc>
          <w:tcPr>
            <w:tcW w:w="0" w:type="dxa"/>
            <w:vAlign w:val="bottom"/>
          </w:tcPr>
          <w:p w:rsidR="00F2363D" w:rsidRPr="00306672" w:rsidRDefault="00F2363D">
            <w:pPr>
              <w:rPr>
                <w:sz w:val="24"/>
                <w:szCs w:val="24"/>
              </w:rPr>
            </w:pPr>
          </w:p>
        </w:tc>
      </w:tr>
      <w:tr w:rsidR="00F2363D" w:rsidRPr="00306672">
        <w:trPr>
          <w:trHeight w:val="276"/>
        </w:trPr>
        <w:tc>
          <w:tcPr>
            <w:tcW w:w="580" w:type="dxa"/>
            <w:vAlign w:val="bottom"/>
          </w:tcPr>
          <w:p w:rsidR="00F2363D" w:rsidRPr="00306672" w:rsidRDefault="00F2363D">
            <w:pPr>
              <w:rPr>
                <w:sz w:val="24"/>
                <w:szCs w:val="24"/>
              </w:rPr>
            </w:pPr>
          </w:p>
        </w:tc>
        <w:tc>
          <w:tcPr>
            <w:tcW w:w="1320" w:type="dxa"/>
            <w:vAlign w:val="bottom"/>
          </w:tcPr>
          <w:p w:rsidR="00F2363D" w:rsidRPr="00306672" w:rsidRDefault="00F2363D">
            <w:pPr>
              <w:rPr>
                <w:sz w:val="24"/>
                <w:szCs w:val="24"/>
              </w:rPr>
            </w:pPr>
          </w:p>
        </w:tc>
        <w:tc>
          <w:tcPr>
            <w:tcW w:w="2960" w:type="dxa"/>
            <w:vAlign w:val="bottom"/>
          </w:tcPr>
          <w:p w:rsidR="00F2363D" w:rsidRPr="00306672" w:rsidRDefault="00F2363D">
            <w:pPr>
              <w:rPr>
                <w:sz w:val="24"/>
                <w:szCs w:val="24"/>
              </w:rPr>
            </w:pPr>
          </w:p>
        </w:tc>
        <w:tc>
          <w:tcPr>
            <w:tcW w:w="2080" w:type="dxa"/>
            <w:vAlign w:val="bottom"/>
          </w:tcPr>
          <w:p w:rsidR="00F2363D" w:rsidRPr="00306672" w:rsidRDefault="00F2363D">
            <w:pPr>
              <w:rPr>
                <w:sz w:val="24"/>
                <w:szCs w:val="24"/>
              </w:rPr>
            </w:pPr>
          </w:p>
        </w:tc>
        <w:tc>
          <w:tcPr>
            <w:tcW w:w="40" w:type="dxa"/>
            <w:vAlign w:val="bottom"/>
          </w:tcPr>
          <w:p w:rsidR="00F2363D" w:rsidRPr="00306672" w:rsidRDefault="00F2363D">
            <w:pPr>
              <w:rPr>
                <w:sz w:val="24"/>
                <w:szCs w:val="24"/>
              </w:rPr>
            </w:pPr>
          </w:p>
        </w:tc>
        <w:tc>
          <w:tcPr>
            <w:tcW w:w="8080" w:type="dxa"/>
            <w:gridSpan w:val="4"/>
            <w:vAlign w:val="bottom"/>
          </w:tcPr>
          <w:p w:rsidR="00F2363D" w:rsidRPr="00306672" w:rsidRDefault="001F1679" w:rsidP="004F46D9">
            <w:pPr>
              <w:ind w:left="1580"/>
              <w:rPr>
                <w:sz w:val="24"/>
                <w:szCs w:val="24"/>
              </w:rPr>
            </w:pPr>
            <w:r w:rsidRPr="00306672">
              <w:rPr>
                <w:rFonts w:eastAsia="Times New Roman"/>
                <w:sz w:val="24"/>
                <w:szCs w:val="24"/>
              </w:rPr>
              <w:t xml:space="preserve">к Положению о конфликте интересов в </w:t>
            </w:r>
            <w:r w:rsidR="00306672">
              <w:rPr>
                <w:rFonts w:eastAsia="Times New Roman"/>
                <w:sz w:val="24"/>
                <w:szCs w:val="24"/>
              </w:rPr>
              <w:t>М</w:t>
            </w:r>
            <w:r w:rsidR="00DF54A4" w:rsidRPr="00306672">
              <w:rPr>
                <w:rFonts w:eastAsia="Times New Roman"/>
                <w:sz w:val="24"/>
                <w:szCs w:val="24"/>
              </w:rPr>
              <w:t>униципальном  бюджетном  учреждении «</w:t>
            </w:r>
            <w:r w:rsidR="004F46D9" w:rsidRPr="00306672">
              <w:rPr>
                <w:rFonts w:eastAsia="Times New Roman"/>
                <w:sz w:val="24"/>
                <w:szCs w:val="24"/>
              </w:rPr>
              <w:t>Комплексный центр социального обслуживания населения города Бердска</w:t>
            </w:r>
            <w:r w:rsidR="00DF54A4" w:rsidRPr="00306672">
              <w:rPr>
                <w:rFonts w:eastAsia="Times New Roman"/>
                <w:sz w:val="24"/>
                <w:szCs w:val="24"/>
              </w:rPr>
              <w:t>»</w:t>
            </w:r>
          </w:p>
        </w:tc>
        <w:tc>
          <w:tcPr>
            <w:tcW w:w="0" w:type="dxa"/>
            <w:vAlign w:val="bottom"/>
          </w:tcPr>
          <w:p w:rsidR="00F2363D" w:rsidRPr="00306672" w:rsidRDefault="00F2363D">
            <w:pPr>
              <w:rPr>
                <w:sz w:val="24"/>
                <w:szCs w:val="24"/>
              </w:rPr>
            </w:pPr>
          </w:p>
        </w:tc>
      </w:tr>
      <w:tr w:rsidR="00F2363D" w:rsidRPr="00306672">
        <w:trPr>
          <w:trHeight w:val="795"/>
        </w:trPr>
        <w:tc>
          <w:tcPr>
            <w:tcW w:w="580" w:type="dxa"/>
            <w:vAlign w:val="bottom"/>
          </w:tcPr>
          <w:p w:rsidR="00F2363D" w:rsidRPr="00306672" w:rsidRDefault="00F2363D">
            <w:pPr>
              <w:rPr>
                <w:sz w:val="24"/>
                <w:szCs w:val="24"/>
              </w:rPr>
            </w:pPr>
          </w:p>
        </w:tc>
        <w:tc>
          <w:tcPr>
            <w:tcW w:w="1320" w:type="dxa"/>
            <w:vAlign w:val="bottom"/>
          </w:tcPr>
          <w:p w:rsidR="00F2363D" w:rsidRPr="00306672" w:rsidRDefault="00F2363D">
            <w:pPr>
              <w:rPr>
                <w:sz w:val="24"/>
                <w:szCs w:val="24"/>
              </w:rPr>
            </w:pPr>
          </w:p>
        </w:tc>
        <w:tc>
          <w:tcPr>
            <w:tcW w:w="2960" w:type="dxa"/>
            <w:vAlign w:val="bottom"/>
          </w:tcPr>
          <w:p w:rsidR="00F2363D" w:rsidRPr="00306672" w:rsidRDefault="00F2363D">
            <w:pPr>
              <w:rPr>
                <w:sz w:val="24"/>
                <w:szCs w:val="24"/>
              </w:rPr>
            </w:pPr>
          </w:p>
        </w:tc>
        <w:tc>
          <w:tcPr>
            <w:tcW w:w="2080" w:type="dxa"/>
            <w:vAlign w:val="bottom"/>
          </w:tcPr>
          <w:p w:rsidR="00F2363D" w:rsidRPr="00306672" w:rsidRDefault="00F2363D">
            <w:pPr>
              <w:rPr>
                <w:sz w:val="24"/>
                <w:szCs w:val="24"/>
              </w:rPr>
            </w:pPr>
          </w:p>
        </w:tc>
        <w:tc>
          <w:tcPr>
            <w:tcW w:w="2320" w:type="dxa"/>
            <w:gridSpan w:val="2"/>
            <w:vAlign w:val="bottom"/>
          </w:tcPr>
          <w:p w:rsidR="00F2363D" w:rsidRPr="00306672" w:rsidRDefault="001F1679">
            <w:pPr>
              <w:ind w:right="1400"/>
              <w:jc w:val="center"/>
              <w:rPr>
                <w:sz w:val="24"/>
                <w:szCs w:val="24"/>
              </w:rPr>
            </w:pPr>
            <w:r w:rsidRPr="00306672">
              <w:rPr>
                <w:rFonts w:eastAsia="Times New Roman"/>
                <w:w w:val="98"/>
                <w:sz w:val="24"/>
                <w:szCs w:val="24"/>
              </w:rPr>
              <w:t>Журнал</w:t>
            </w:r>
          </w:p>
        </w:tc>
        <w:tc>
          <w:tcPr>
            <w:tcW w:w="1860" w:type="dxa"/>
            <w:vAlign w:val="bottom"/>
          </w:tcPr>
          <w:p w:rsidR="00F2363D" w:rsidRPr="00306672" w:rsidRDefault="00F2363D">
            <w:pPr>
              <w:rPr>
                <w:sz w:val="24"/>
                <w:szCs w:val="24"/>
              </w:rPr>
            </w:pPr>
          </w:p>
        </w:tc>
        <w:tc>
          <w:tcPr>
            <w:tcW w:w="1660" w:type="dxa"/>
            <w:vAlign w:val="bottom"/>
          </w:tcPr>
          <w:p w:rsidR="00F2363D" w:rsidRPr="00306672" w:rsidRDefault="00F2363D">
            <w:pPr>
              <w:rPr>
                <w:sz w:val="24"/>
                <w:szCs w:val="24"/>
              </w:rPr>
            </w:pPr>
          </w:p>
        </w:tc>
        <w:tc>
          <w:tcPr>
            <w:tcW w:w="2280" w:type="dxa"/>
            <w:vAlign w:val="bottom"/>
          </w:tcPr>
          <w:p w:rsidR="00F2363D" w:rsidRPr="00306672" w:rsidRDefault="00F2363D">
            <w:pPr>
              <w:rPr>
                <w:sz w:val="24"/>
                <w:szCs w:val="24"/>
              </w:rPr>
            </w:pPr>
          </w:p>
        </w:tc>
        <w:tc>
          <w:tcPr>
            <w:tcW w:w="0" w:type="dxa"/>
            <w:vAlign w:val="bottom"/>
          </w:tcPr>
          <w:p w:rsidR="00F2363D" w:rsidRPr="00306672" w:rsidRDefault="00F2363D">
            <w:pPr>
              <w:rPr>
                <w:sz w:val="24"/>
                <w:szCs w:val="24"/>
              </w:rPr>
            </w:pPr>
          </w:p>
        </w:tc>
      </w:tr>
      <w:tr w:rsidR="00F2363D" w:rsidRPr="00306672">
        <w:trPr>
          <w:trHeight w:val="278"/>
        </w:trPr>
        <w:tc>
          <w:tcPr>
            <w:tcW w:w="580" w:type="dxa"/>
            <w:vAlign w:val="bottom"/>
          </w:tcPr>
          <w:p w:rsidR="00F2363D" w:rsidRPr="00306672" w:rsidRDefault="00F2363D">
            <w:pPr>
              <w:rPr>
                <w:sz w:val="24"/>
                <w:szCs w:val="24"/>
              </w:rPr>
            </w:pPr>
          </w:p>
        </w:tc>
        <w:tc>
          <w:tcPr>
            <w:tcW w:w="1320" w:type="dxa"/>
            <w:vAlign w:val="bottom"/>
          </w:tcPr>
          <w:p w:rsidR="00F2363D" w:rsidRPr="00306672" w:rsidRDefault="00F2363D">
            <w:pPr>
              <w:rPr>
                <w:sz w:val="24"/>
                <w:szCs w:val="24"/>
              </w:rPr>
            </w:pPr>
          </w:p>
        </w:tc>
        <w:tc>
          <w:tcPr>
            <w:tcW w:w="9220" w:type="dxa"/>
            <w:gridSpan w:val="5"/>
            <w:vAlign w:val="bottom"/>
          </w:tcPr>
          <w:p w:rsidR="00F2363D" w:rsidRPr="00306672" w:rsidRDefault="001F1679">
            <w:pPr>
              <w:ind w:left="1520"/>
              <w:jc w:val="center"/>
              <w:rPr>
                <w:sz w:val="24"/>
                <w:szCs w:val="24"/>
              </w:rPr>
            </w:pPr>
            <w:r w:rsidRPr="00306672">
              <w:rPr>
                <w:rFonts w:eastAsia="Times New Roman"/>
                <w:w w:val="99"/>
                <w:sz w:val="24"/>
                <w:szCs w:val="24"/>
              </w:rPr>
              <w:t>регистрации сообщений о наличии личной заинтересованности</w:t>
            </w:r>
          </w:p>
        </w:tc>
        <w:tc>
          <w:tcPr>
            <w:tcW w:w="1660" w:type="dxa"/>
            <w:vAlign w:val="bottom"/>
          </w:tcPr>
          <w:p w:rsidR="00F2363D" w:rsidRPr="00306672" w:rsidRDefault="00F2363D">
            <w:pPr>
              <w:rPr>
                <w:sz w:val="24"/>
                <w:szCs w:val="24"/>
              </w:rPr>
            </w:pPr>
          </w:p>
        </w:tc>
        <w:tc>
          <w:tcPr>
            <w:tcW w:w="2280" w:type="dxa"/>
            <w:vAlign w:val="bottom"/>
          </w:tcPr>
          <w:p w:rsidR="00F2363D" w:rsidRPr="00306672" w:rsidRDefault="00F2363D">
            <w:pPr>
              <w:rPr>
                <w:sz w:val="24"/>
                <w:szCs w:val="24"/>
              </w:rPr>
            </w:pPr>
          </w:p>
        </w:tc>
        <w:tc>
          <w:tcPr>
            <w:tcW w:w="0" w:type="dxa"/>
            <w:vAlign w:val="bottom"/>
          </w:tcPr>
          <w:p w:rsidR="00F2363D" w:rsidRPr="00306672" w:rsidRDefault="00F2363D">
            <w:pPr>
              <w:rPr>
                <w:sz w:val="24"/>
                <w:szCs w:val="24"/>
              </w:rPr>
            </w:pPr>
          </w:p>
        </w:tc>
      </w:tr>
      <w:tr w:rsidR="00F2363D" w:rsidRPr="00306672">
        <w:trPr>
          <w:trHeight w:val="302"/>
        </w:trPr>
        <w:tc>
          <w:tcPr>
            <w:tcW w:w="580" w:type="dxa"/>
            <w:tcBorders>
              <w:bottom w:val="single" w:sz="8" w:space="0" w:color="auto"/>
            </w:tcBorders>
            <w:vAlign w:val="bottom"/>
          </w:tcPr>
          <w:p w:rsidR="00F2363D" w:rsidRPr="00306672" w:rsidRDefault="00F2363D">
            <w:pPr>
              <w:rPr>
                <w:sz w:val="24"/>
                <w:szCs w:val="24"/>
              </w:rPr>
            </w:pPr>
          </w:p>
        </w:tc>
        <w:tc>
          <w:tcPr>
            <w:tcW w:w="1320" w:type="dxa"/>
            <w:tcBorders>
              <w:bottom w:val="single" w:sz="8" w:space="0" w:color="auto"/>
            </w:tcBorders>
            <w:vAlign w:val="bottom"/>
          </w:tcPr>
          <w:p w:rsidR="00F2363D" w:rsidRPr="00306672" w:rsidRDefault="00F2363D">
            <w:pPr>
              <w:rPr>
                <w:sz w:val="24"/>
                <w:szCs w:val="24"/>
              </w:rPr>
            </w:pPr>
          </w:p>
        </w:tc>
        <w:tc>
          <w:tcPr>
            <w:tcW w:w="2960" w:type="dxa"/>
            <w:tcBorders>
              <w:bottom w:val="single" w:sz="8" w:space="0" w:color="auto"/>
            </w:tcBorders>
            <w:vAlign w:val="bottom"/>
          </w:tcPr>
          <w:p w:rsidR="00F2363D" w:rsidRPr="00306672" w:rsidRDefault="00F2363D">
            <w:pPr>
              <w:rPr>
                <w:sz w:val="24"/>
                <w:szCs w:val="24"/>
              </w:rPr>
            </w:pPr>
          </w:p>
        </w:tc>
        <w:tc>
          <w:tcPr>
            <w:tcW w:w="2080" w:type="dxa"/>
            <w:tcBorders>
              <w:bottom w:val="single" w:sz="8" w:space="0" w:color="auto"/>
            </w:tcBorders>
            <w:vAlign w:val="bottom"/>
          </w:tcPr>
          <w:p w:rsidR="00F2363D" w:rsidRPr="00306672" w:rsidRDefault="00F2363D">
            <w:pPr>
              <w:rPr>
                <w:sz w:val="24"/>
                <w:szCs w:val="24"/>
              </w:rPr>
            </w:pPr>
          </w:p>
        </w:tc>
        <w:tc>
          <w:tcPr>
            <w:tcW w:w="40" w:type="dxa"/>
            <w:tcBorders>
              <w:bottom w:val="single" w:sz="8" w:space="0" w:color="auto"/>
            </w:tcBorders>
            <w:vAlign w:val="bottom"/>
          </w:tcPr>
          <w:p w:rsidR="00F2363D" w:rsidRPr="00306672" w:rsidRDefault="00F2363D">
            <w:pPr>
              <w:rPr>
                <w:sz w:val="24"/>
                <w:szCs w:val="24"/>
              </w:rPr>
            </w:pPr>
          </w:p>
        </w:tc>
        <w:tc>
          <w:tcPr>
            <w:tcW w:w="2280" w:type="dxa"/>
            <w:tcBorders>
              <w:bottom w:val="single" w:sz="8" w:space="0" w:color="auto"/>
            </w:tcBorders>
            <w:vAlign w:val="bottom"/>
          </w:tcPr>
          <w:p w:rsidR="00F2363D" w:rsidRPr="00306672" w:rsidRDefault="00F2363D">
            <w:pPr>
              <w:rPr>
                <w:sz w:val="24"/>
                <w:szCs w:val="24"/>
              </w:rPr>
            </w:pPr>
          </w:p>
        </w:tc>
        <w:tc>
          <w:tcPr>
            <w:tcW w:w="1860" w:type="dxa"/>
            <w:tcBorders>
              <w:bottom w:val="single" w:sz="8" w:space="0" w:color="auto"/>
            </w:tcBorders>
            <w:vAlign w:val="bottom"/>
          </w:tcPr>
          <w:p w:rsidR="00F2363D" w:rsidRPr="00306672" w:rsidRDefault="00F2363D">
            <w:pPr>
              <w:rPr>
                <w:sz w:val="24"/>
                <w:szCs w:val="24"/>
              </w:rPr>
            </w:pPr>
          </w:p>
        </w:tc>
        <w:tc>
          <w:tcPr>
            <w:tcW w:w="1660" w:type="dxa"/>
            <w:tcBorders>
              <w:bottom w:val="single" w:sz="8" w:space="0" w:color="auto"/>
            </w:tcBorders>
            <w:vAlign w:val="bottom"/>
          </w:tcPr>
          <w:p w:rsidR="00F2363D" w:rsidRPr="00306672" w:rsidRDefault="00F2363D">
            <w:pPr>
              <w:rPr>
                <w:sz w:val="24"/>
                <w:szCs w:val="24"/>
              </w:rPr>
            </w:pPr>
          </w:p>
        </w:tc>
        <w:tc>
          <w:tcPr>
            <w:tcW w:w="2280" w:type="dxa"/>
            <w:tcBorders>
              <w:bottom w:val="single" w:sz="8" w:space="0" w:color="auto"/>
            </w:tcBorders>
            <w:vAlign w:val="bottom"/>
          </w:tcPr>
          <w:p w:rsidR="00F2363D" w:rsidRPr="00306672" w:rsidRDefault="00F2363D">
            <w:pPr>
              <w:rPr>
                <w:sz w:val="24"/>
                <w:szCs w:val="24"/>
              </w:rPr>
            </w:pPr>
          </w:p>
        </w:tc>
        <w:tc>
          <w:tcPr>
            <w:tcW w:w="0" w:type="dxa"/>
            <w:vAlign w:val="bottom"/>
          </w:tcPr>
          <w:p w:rsidR="00F2363D" w:rsidRPr="00306672" w:rsidRDefault="00F2363D">
            <w:pPr>
              <w:rPr>
                <w:sz w:val="24"/>
                <w:szCs w:val="24"/>
              </w:rPr>
            </w:pPr>
          </w:p>
        </w:tc>
      </w:tr>
      <w:tr w:rsidR="00F2363D" w:rsidRPr="00306672">
        <w:trPr>
          <w:trHeight w:val="258"/>
        </w:trPr>
        <w:tc>
          <w:tcPr>
            <w:tcW w:w="580" w:type="dxa"/>
            <w:tcBorders>
              <w:left w:val="single" w:sz="8" w:space="0" w:color="auto"/>
              <w:right w:val="single" w:sz="8" w:space="0" w:color="auto"/>
            </w:tcBorders>
            <w:vAlign w:val="bottom"/>
          </w:tcPr>
          <w:p w:rsidR="00F2363D" w:rsidRPr="00306672" w:rsidRDefault="001F1679">
            <w:pPr>
              <w:spacing w:line="258" w:lineRule="exact"/>
              <w:jc w:val="center"/>
              <w:rPr>
                <w:sz w:val="24"/>
                <w:szCs w:val="24"/>
              </w:rPr>
            </w:pPr>
            <w:r w:rsidRPr="00306672">
              <w:rPr>
                <w:rFonts w:eastAsia="Times New Roman"/>
                <w:w w:val="95"/>
                <w:sz w:val="24"/>
                <w:szCs w:val="24"/>
              </w:rPr>
              <w:t>№</w:t>
            </w:r>
          </w:p>
        </w:tc>
        <w:tc>
          <w:tcPr>
            <w:tcW w:w="1320" w:type="dxa"/>
            <w:tcBorders>
              <w:right w:val="single" w:sz="8" w:space="0" w:color="auto"/>
            </w:tcBorders>
            <w:vAlign w:val="bottom"/>
          </w:tcPr>
          <w:p w:rsidR="00F2363D" w:rsidRPr="00306672" w:rsidRDefault="001F1679">
            <w:pPr>
              <w:spacing w:line="258" w:lineRule="exact"/>
              <w:jc w:val="center"/>
              <w:rPr>
                <w:sz w:val="24"/>
                <w:szCs w:val="24"/>
              </w:rPr>
            </w:pPr>
            <w:r w:rsidRPr="00306672">
              <w:rPr>
                <w:rFonts w:eastAsia="Times New Roman"/>
                <w:w w:val="99"/>
                <w:sz w:val="24"/>
                <w:szCs w:val="24"/>
              </w:rPr>
              <w:t>Дата</w:t>
            </w:r>
          </w:p>
        </w:tc>
        <w:tc>
          <w:tcPr>
            <w:tcW w:w="2960" w:type="dxa"/>
            <w:tcBorders>
              <w:right w:val="single" w:sz="8" w:space="0" w:color="auto"/>
            </w:tcBorders>
            <w:vAlign w:val="bottom"/>
          </w:tcPr>
          <w:p w:rsidR="00F2363D" w:rsidRPr="00306672" w:rsidRDefault="001F1679">
            <w:pPr>
              <w:spacing w:line="258" w:lineRule="exact"/>
              <w:jc w:val="center"/>
              <w:rPr>
                <w:sz w:val="24"/>
                <w:szCs w:val="24"/>
              </w:rPr>
            </w:pPr>
            <w:r w:rsidRPr="00306672">
              <w:rPr>
                <w:rFonts w:eastAsia="Times New Roman"/>
                <w:sz w:val="24"/>
                <w:szCs w:val="24"/>
              </w:rPr>
              <w:t>Ф.И.О.,</w:t>
            </w:r>
          </w:p>
        </w:tc>
        <w:tc>
          <w:tcPr>
            <w:tcW w:w="2080" w:type="dxa"/>
            <w:vAlign w:val="bottom"/>
          </w:tcPr>
          <w:p w:rsidR="00F2363D" w:rsidRPr="00306672" w:rsidRDefault="001F1679">
            <w:pPr>
              <w:spacing w:line="258" w:lineRule="exact"/>
              <w:jc w:val="center"/>
              <w:rPr>
                <w:sz w:val="24"/>
                <w:szCs w:val="24"/>
              </w:rPr>
            </w:pPr>
            <w:r w:rsidRPr="00306672">
              <w:rPr>
                <w:rFonts w:eastAsia="Times New Roman"/>
                <w:w w:val="99"/>
                <w:sz w:val="24"/>
                <w:szCs w:val="24"/>
              </w:rPr>
              <w:t>Содержание</w:t>
            </w:r>
          </w:p>
        </w:tc>
        <w:tc>
          <w:tcPr>
            <w:tcW w:w="40" w:type="dxa"/>
            <w:tcBorders>
              <w:right w:val="single" w:sz="8" w:space="0" w:color="auto"/>
            </w:tcBorders>
            <w:vAlign w:val="bottom"/>
          </w:tcPr>
          <w:p w:rsidR="00F2363D" w:rsidRPr="00306672" w:rsidRDefault="00F2363D">
            <w:pPr>
              <w:rPr>
                <w:sz w:val="24"/>
                <w:szCs w:val="24"/>
              </w:rPr>
            </w:pPr>
          </w:p>
        </w:tc>
        <w:tc>
          <w:tcPr>
            <w:tcW w:w="2280" w:type="dxa"/>
            <w:tcBorders>
              <w:right w:val="single" w:sz="8" w:space="0" w:color="auto"/>
            </w:tcBorders>
            <w:vAlign w:val="bottom"/>
          </w:tcPr>
          <w:p w:rsidR="00306672" w:rsidRDefault="001F1679">
            <w:pPr>
              <w:spacing w:line="258" w:lineRule="exact"/>
              <w:jc w:val="center"/>
              <w:rPr>
                <w:rFonts w:eastAsia="Times New Roman"/>
                <w:sz w:val="24"/>
                <w:szCs w:val="24"/>
              </w:rPr>
            </w:pPr>
            <w:r w:rsidRPr="00306672">
              <w:rPr>
                <w:rFonts w:eastAsia="Times New Roman"/>
                <w:sz w:val="24"/>
                <w:szCs w:val="24"/>
              </w:rPr>
              <w:t xml:space="preserve">Сделка (иное </w:t>
            </w:r>
          </w:p>
          <w:p w:rsidR="00F2363D" w:rsidRPr="00306672" w:rsidRDefault="005621C3" w:rsidP="00306672">
            <w:pPr>
              <w:spacing w:line="258" w:lineRule="exact"/>
              <w:jc w:val="center"/>
              <w:rPr>
                <w:sz w:val="24"/>
                <w:szCs w:val="24"/>
              </w:rPr>
            </w:pPr>
            <w:r w:rsidRPr="00306672">
              <w:rPr>
                <w:rFonts w:eastAsia="Times New Roman"/>
                <w:sz w:val="24"/>
                <w:szCs w:val="24"/>
              </w:rPr>
              <w:t>Д</w:t>
            </w:r>
            <w:r w:rsidR="001F1679" w:rsidRPr="00306672">
              <w:rPr>
                <w:rFonts w:eastAsia="Times New Roman"/>
                <w:sz w:val="24"/>
                <w:szCs w:val="24"/>
              </w:rPr>
              <w:t>ей</w:t>
            </w:r>
            <w:r>
              <w:rPr>
                <w:rFonts w:eastAsia="Times New Roman"/>
                <w:sz w:val="24"/>
                <w:szCs w:val="24"/>
              </w:rPr>
              <w:t>ствие),</w:t>
            </w:r>
          </w:p>
        </w:tc>
        <w:tc>
          <w:tcPr>
            <w:tcW w:w="1860" w:type="dxa"/>
            <w:tcBorders>
              <w:right w:val="single" w:sz="8" w:space="0" w:color="auto"/>
            </w:tcBorders>
            <w:vAlign w:val="bottom"/>
          </w:tcPr>
          <w:p w:rsidR="00F2363D" w:rsidRPr="00306672" w:rsidRDefault="001F1679">
            <w:pPr>
              <w:spacing w:line="258" w:lineRule="exact"/>
              <w:jc w:val="center"/>
              <w:rPr>
                <w:sz w:val="24"/>
                <w:szCs w:val="24"/>
              </w:rPr>
            </w:pPr>
            <w:r w:rsidRPr="00306672">
              <w:rPr>
                <w:rFonts w:eastAsia="Times New Roman"/>
                <w:sz w:val="24"/>
                <w:szCs w:val="24"/>
              </w:rPr>
              <w:t>Ф.И.О.,</w:t>
            </w:r>
          </w:p>
        </w:tc>
        <w:tc>
          <w:tcPr>
            <w:tcW w:w="1660" w:type="dxa"/>
            <w:tcBorders>
              <w:right w:val="single" w:sz="8" w:space="0" w:color="auto"/>
            </w:tcBorders>
            <w:vAlign w:val="bottom"/>
          </w:tcPr>
          <w:p w:rsidR="00F2363D" w:rsidRPr="00306672" w:rsidRDefault="001F1679">
            <w:pPr>
              <w:spacing w:line="258" w:lineRule="exact"/>
              <w:jc w:val="center"/>
              <w:rPr>
                <w:sz w:val="24"/>
                <w:szCs w:val="24"/>
              </w:rPr>
            </w:pPr>
            <w:r w:rsidRPr="00306672">
              <w:rPr>
                <w:rFonts w:eastAsia="Times New Roman"/>
                <w:w w:val="99"/>
                <w:sz w:val="24"/>
                <w:szCs w:val="24"/>
              </w:rPr>
              <w:t>Подпись лица,</w:t>
            </w:r>
          </w:p>
        </w:tc>
        <w:tc>
          <w:tcPr>
            <w:tcW w:w="2280" w:type="dxa"/>
            <w:tcBorders>
              <w:right w:val="single" w:sz="8" w:space="0" w:color="auto"/>
            </w:tcBorders>
            <w:vAlign w:val="bottom"/>
          </w:tcPr>
          <w:p w:rsidR="00F2363D" w:rsidRPr="00306672" w:rsidRDefault="001F1679">
            <w:pPr>
              <w:spacing w:line="245" w:lineRule="exact"/>
              <w:jc w:val="center"/>
              <w:rPr>
                <w:sz w:val="24"/>
                <w:szCs w:val="24"/>
              </w:rPr>
            </w:pPr>
            <w:r w:rsidRPr="00306672">
              <w:rPr>
                <w:rFonts w:eastAsia="Times New Roman"/>
                <w:sz w:val="24"/>
                <w:szCs w:val="24"/>
              </w:rPr>
              <w:t>Отметка о передаче</w:t>
            </w:r>
          </w:p>
        </w:tc>
        <w:tc>
          <w:tcPr>
            <w:tcW w:w="0" w:type="dxa"/>
            <w:vAlign w:val="bottom"/>
          </w:tcPr>
          <w:p w:rsidR="00F2363D" w:rsidRPr="00306672" w:rsidRDefault="00F2363D">
            <w:pPr>
              <w:rPr>
                <w:sz w:val="24"/>
                <w:szCs w:val="24"/>
              </w:rPr>
            </w:pPr>
          </w:p>
        </w:tc>
      </w:tr>
      <w:tr w:rsidR="00F2363D" w:rsidRPr="00306672">
        <w:trPr>
          <w:trHeight w:val="252"/>
        </w:trPr>
        <w:tc>
          <w:tcPr>
            <w:tcW w:w="580" w:type="dxa"/>
            <w:tcBorders>
              <w:left w:val="single" w:sz="8" w:space="0" w:color="auto"/>
              <w:right w:val="single" w:sz="8" w:space="0" w:color="auto"/>
            </w:tcBorders>
            <w:vAlign w:val="bottom"/>
          </w:tcPr>
          <w:p w:rsidR="00F2363D" w:rsidRPr="00306672" w:rsidRDefault="001F1679">
            <w:pPr>
              <w:spacing w:line="252" w:lineRule="exact"/>
              <w:jc w:val="center"/>
              <w:rPr>
                <w:sz w:val="24"/>
                <w:szCs w:val="24"/>
              </w:rPr>
            </w:pPr>
            <w:r w:rsidRPr="00306672">
              <w:rPr>
                <w:rFonts w:eastAsia="Times New Roman"/>
                <w:w w:val="98"/>
                <w:sz w:val="24"/>
                <w:szCs w:val="24"/>
              </w:rPr>
              <w:t>п/п</w:t>
            </w:r>
          </w:p>
        </w:tc>
        <w:tc>
          <w:tcPr>
            <w:tcW w:w="1320" w:type="dxa"/>
            <w:tcBorders>
              <w:right w:val="single" w:sz="8" w:space="0" w:color="auto"/>
            </w:tcBorders>
            <w:vAlign w:val="bottom"/>
          </w:tcPr>
          <w:p w:rsidR="00F2363D" w:rsidRPr="00306672" w:rsidRDefault="001F1679">
            <w:pPr>
              <w:spacing w:line="252" w:lineRule="exact"/>
              <w:jc w:val="center"/>
              <w:rPr>
                <w:sz w:val="24"/>
                <w:szCs w:val="24"/>
              </w:rPr>
            </w:pPr>
            <w:r w:rsidRPr="00306672">
              <w:rPr>
                <w:rFonts w:eastAsia="Times New Roman"/>
                <w:sz w:val="24"/>
                <w:szCs w:val="24"/>
              </w:rPr>
              <w:t>регистра-</w:t>
            </w:r>
          </w:p>
        </w:tc>
        <w:tc>
          <w:tcPr>
            <w:tcW w:w="2960" w:type="dxa"/>
            <w:tcBorders>
              <w:right w:val="single" w:sz="8" w:space="0" w:color="auto"/>
            </w:tcBorders>
            <w:vAlign w:val="bottom"/>
          </w:tcPr>
          <w:p w:rsidR="00F2363D" w:rsidRPr="00306672" w:rsidRDefault="001F1679">
            <w:pPr>
              <w:spacing w:line="252" w:lineRule="exact"/>
              <w:jc w:val="center"/>
              <w:rPr>
                <w:sz w:val="24"/>
                <w:szCs w:val="24"/>
              </w:rPr>
            </w:pPr>
            <w:r w:rsidRPr="00306672">
              <w:rPr>
                <w:rFonts w:eastAsia="Times New Roman"/>
                <w:w w:val="99"/>
                <w:sz w:val="24"/>
                <w:szCs w:val="24"/>
              </w:rPr>
              <w:t>должность лица,</w:t>
            </w:r>
          </w:p>
        </w:tc>
        <w:tc>
          <w:tcPr>
            <w:tcW w:w="2080" w:type="dxa"/>
            <w:vAlign w:val="bottom"/>
          </w:tcPr>
          <w:p w:rsidR="00F2363D" w:rsidRPr="00306672" w:rsidRDefault="001F1679">
            <w:pPr>
              <w:spacing w:line="252" w:lineRule="exact"/>
              <w:jc w:val="center"/>
              <w:rPr>
                <w:sz w:val="24"/>
                <w:szCs w:val="24"/>
              </w:rPr>
            </w:pPr>
            <w:r w:rsidRPr="00306672">
              <w:rPr>
                <w:rFonts w:eastAsia="Times New Roman"/>
                <w:w w:val="99"/>
                <w:sz w:val="24"/>
                <w:szCs w:val="24"/>
              </w:rPr>
              <w:t>заинтересованности</w:t>
            </w:r>
          </w:p>
        </w:tc>
        <w:tc>
          <w:tcPr>
            <w:tcW w:w="40" w:type="dxa"/>
            <w:tcBorders>
              <w:right w:val="single" w:sz="8" w:space="0" w:color="auto"/>
            </w:tcBorders>
            <w:vAlign w:val="bottom"/>
          </w:tcPr>
          <w:p w:rsidR="00F2363D" w:rsidRPr="00306672" w:rsidRDefault="00F2363D">
            <w:pPr>
              <w:rPr>
                <w:sz w:val="24"/>
                <w:szCs w:val="24"/>
              </w:rPr>
            </w:pPr>
          </w:p>
        </w:tc>
        <w:tc>
          <w:tcPr>
            <w:tcW w:w="2280" w:type="dxa"/>
            <w:tcBorders>
              <w:right w:val="single" w:sz="8" w:space="0" w:color="auto"/>
            </w:tcBorders>
            <w:vAlign w:val="bottom"/>
          </w:tcPr>
          <w:p w:rsidR="00F2363D" w:rsidRPr="00306672" w:rsidRDefault="001F1679">
            <w:pPr>
              <w:spacing w:line="252" w:lineRule="exact"/>
              <w:jc w:val="center"/>
              <w:rPr>
                <w:sz w:val="24"/>
                <w:szCs w:val="24"/>
              </w:rPr>
            </w:pPr>
            <w:r w:rsidRPr="00306672">
              <w:rPr>
                <w:rFonts w:eastAsia="Times New Roman"/>
                <w:sz w:val="24"/>
                <w:szCs w:val="24"/>
              </w:rPr>
              <w:t>в</w:t>
            </w:r>
          </w:p>
        </w:tc>
        <w:tc>
          <w:tcPr>
            <w:tcW w:w="1860" w:type="dxa"/>
            <w:tcBorders>
              <w:right w:val="single" w:sz="8" w:space="0" w:color="auto"/>
            </w:tcBorders>
            <w:vAlign w:val="bottom"/>
          </w:tcPr>
          <w:p w:rsidR="00F2363D" w:rsidRPr="00306672" w:rsidRDefault="001F1679">
            <w:pPr>
              <w:spacing w:line="252" w:lineRule="exact"/>
              <w:jc w:val="center"/>
              <w:rPr>
                <w:sz w:val="24"/>
                <w:szCs w:val="24"/>
              </w:rPr>
            </w:pPr>
            <w:r w:rsidRPr="00306672">
              <w:rPr>
                <w:rFonts w:eastAsia="Times New Roman"/>
                <w:sz w:val="24"/>
                <w:szCs w:val="24"/>
              </w:rPr>
              <w:t>должность</w:t>
            </w:r>
          </w:p>
        </w:tc>
        <w:tc>
          <w:tcPr>
            <w:tcW w:w="1660" w:type="dxa"/>
            <w:tcBorders>
              <w:right w:val="single" w:sz="8" w:space="0" w:color="auto"/>
            </w:tcBorders>
            <w:vAlign w:val="bottom"/>
          </w:tcPr>
          <w:p w:rsidR="00F2363D" w:rsidRPr="00306672" w:rsidRDefault="001F1679">
            <w:pPr>
              <w:spacing w:line="252" w:lineRule="exact"/>
              <w:jc w:val="center"/>
              <w:rPr>
                <w:sz w:val="24"/>
                <w:szCs w:val="24"/>
              </w:rPr>
            </w:pPr>
            <w:r w:rsidRPr="00306672">
              <w:rPr>
                <w:rFonts w:eastAsia="Times New Roman"/>
                <w:sz w:val="24"/>
                <w:szCs w:val="24"/>
              </w:rPr>
              <w:t>принявшего</w:t>
            </w:r>
          </w:p>
        </w:tc>
        <w:tc>
          <w:tcPr>
            <w:tcW w:w="2280" w:type="dxa"/>
            <w:tcBorders>
              <w:right w:val="single" w:sz="8" w:space="0" w:color="auto"/>
            </w:tcBorders>
            <w:vAlign w:val="bottom"/>
          </w:tcPr>
          <w:p w:rsidR="00F2363D" w:rsidRPr="00306672" w:rsidRDefault="001F1679">
            <w:pPr>
              <w:spacing w:line="242" w:lineRule="exact"/>
              <w:jc w:val="center"/>
              <w:rPr>
                <w:sz w:val="24"/>
                <w:szCs w:val="24"/>
              </w:rPr>
            </w:pPr>
            <w:r w:rsidRPr="00306672">
              <w:rPr>
                <w:rFonts w:eastAsia="Times New Roman"/>
                <w:sz w:val="24"/>
                <w:szCs w:val="24"/>
              </w:rPr>
              <w:t>материалов по сделке</w:t>
            </w:r>
          </w:p>
        </w:tc>
        <w:tc>
          <w:tcPr>
            <w:tcW w:w="0" w:type="dxa"/>
            <w:vAlign w:val="bottom"/>
          </w:tcPr>
          <w:p w:rsidR="00F2363D" w:rsidRPr="00306672" w:rsidRDefault="00F2363D">
            <w:pPr>
              <w:rPr>
                <w:sz w:val="24"/>
                <w:szCs w:val="24"/>
              </w:rPr>
            </w:pPr>
          </w:p>
        </w:tc>
      </w:tr>
      <w:tr w:rsidR="00F2363D" w:rsidRPr="00306672">
        <w:trPr>
          <w:trHeight w:val="258"/>
        </w:trPr>
        <w:tc>
          <w:tcPr>
            <w:tcW w:w="580" w:type="dxa"/>
            <w:tcBorders>
              <w:left w:val="single" w:sz="8" w:space="0" w:color="auto"/>
              <w:right w:val="single" w:sz="8" w:space="0" w:color="auto"/>
            </w:tcBorders>
            <w:vAlign w:val="bottom"/>
          </w:tcPr>
          <w:p w:rsidR="00F2363D" w:rsidRPr="00306672" w:rsidRDefault="00F2363D">
            <w:pPr>
              <w:rPr>
                <w:sz w:val="24"/>
                <w:szCs w:val="24"/>
              </w:rPr>
            </w:pPr>
          </w:p>
        </w:tc>
        <w:tc>
          <w:tcPr>
            <w:tcW w:w="1320" w:type="dxa"/>
            <w:tcBorders>
              <w:right w:val="single" w:sz="8" w:space="0" w:color="auto"/>
            </w:tcBorders>
            <w:vAlign w:val="bottom"/>
          </w:tcPr>
          <w:p w:rsidR="00F2363D" w:rsidRPr="00306672" w:rsidRDefault="001F1679">
            <w:pPr>
              <w:spacing w:line="258" w:lineRule="exact"/>
              <w:jc w:val="center"/>
              <w:rPr>
                <w:sz w:val="24"/>
                <w:szCs w:val="24"/>
              </w:rPr>
            </w:pPr>
            <w:proofErr w:type="spellStart"/>
            <w:r w:rsidRPr="00306672">
              <w:rPr>
                <w:rFonts w:eastAsia="Times New Roman"/>
                <w:w w:val="98"/>
                <w:sz w:val="24"/>
                <w:szCs w:val="24"/>
              </w:rPr>
              <w:t>ции</w:t>
            </w:r>
            <w:proofErr w:type="spellEnd"/>
          </w:p>
        </w:tc>
        <w:tc>
          <w:tcPr>
            <w:tcW w:w="2960" w:type="dxa"/>
            <w:tcBorders>
              <w:right w:val="single" w:sz="8" w:space="0" w:color="auto"/>
            </w:tcBorders>
            <w:vAlign w:val="bottom"/>
          </w:tcPr>
          <w:p w:rsidR="00F2363D" w:rsidRPr="00306672" w:rsidRDefault="001F1679">
            <w:pPr>
              <w:spacing w:line="258" w:lineRule="exact"/>
              <w:jc w:val="center"/>
              <w:rPr>
                <w:sz w:val="24"/>
                <w:szCs w:val="24"/>
              </w:rPr>
            </w:pPr>
            <w:r w:rsidRPr="00306672">
              <w:rPr>
                <w:rFonts w:eastAsia="Times New Roman"/>
                <w:w w:val="99"/>
                <w:sz w:val="24"/>
                <w:szCs w:val="24"/>
              </w:rPr>
              <w:t>представившего</w:t>
            </w:r>
          </w:p>
        </w:tc>
        <w:tc>
          <w:tcPr>
            <w:tcW w:w="2080" w:type="dxa"/>
            <w:vAlign w:val="bottom"/>
          </w:tcPr>
          <w:p w:rsidR="00F2363D" w:rsidRPr="00306672" w:rsidRDefault="001F1679">
            <w:pPr>
              <w:spacing w:line="258" w:lineRule="exact"/>
              <w:jc w:val="center"/>
              <w:rPr>
                <w:sz w:val="24"/>
                <w:szCs w:val="24"/>
              </w:rPr>
            </w:pPr>
            <w:r w:rsidRPr="00306672">
              <w:rPr>
                <w:rFonts w:eastAsia="Times New Roman"/>
                <w:w w:val="99"/>
                <w:sz w:val="24"/>
                <w:szCs w:val="24"/>
              </w:rPr>
              <w:t>лица</w:t>
            </w:r>
          </w:p>
        </w:tc>
        <w:tc>
          <w:tcPr>
            <w:tcW w:w="40" w:type="dxa"/>
            <w:tcBorders>
              <w:right w:val="single" w:sz="8" w:space="0" w:color="auto"/>
            </w:tcBorders>
            <w:vAlign w:val="bottom"/>
          </w:tcPr>
          <w:p w:rsidR="00F2363D" w:rsidRPr="00306672" w:rsidRDefault="00F2363D">
            <w:pPr>
              <w:rPr>
                <w:sz w:val="24"/>
                <w:szCs w:val="24"/>
              </w:rPr>
            </w:pPr>
          </w:p>
        </w:tc>
        <w:tc>
          <w:tcPr>
            <w:tcW w:w="2280" w:type="dxa"/>
            <w:tcBorders>
              <w:right w:val="single" w:sz="8" w:space="0" w:color="auto"/>
            </w:tcBorders>
            <w:vAlign w:val="bottom"/>
          </w:tcPr>
          <w:p w:rsidR="00F2363D" w:rsidRPr="00306672" w:rsidRDefault="001F1679">
            <w:pPr>
              <w:spacing w:line="258" w:lineRule="exact"/>
              <w:jc w:val="center"/>
              <w:rPr>
                <w:sz w:val="24"/>
                <w:szCs w:val="24"/>
              </w:rPr>
            </w:pPr>
            <w:r w:rsidRPr="00306672">
              <w:rPr>
                <w:rFonts w:eastAsia="Times New Roman"/>
                <w:w w:val="99"/>
                <w:sz w:val="24"/>
                <w:szCs w:val="24"/>
              </w:rPr>
              <w:t>совершении</w:t>
            </w:r>
          </w:p>
        </w:tc>
        <w:tc>
          <w:tcPr>
            <w:tcW w:w="1860" w:type="dxa"/>
            <w:tcBorders>
              <w:right w:val="single" w:sz="8" w:space="0" w:color="auto"/>
            </w:tcBorders>
            <w:vAlign w:val="bottom"/>
          </w:tcPr>
          <w:p w:rsidR="00F2363D" w:rsidRPr="00306672" w:rsidRDefault="001F1679">
            <w:pPr>
              <w:spacing w:line="258" w:lineRule="exact"/>
              <w:jc w:val="center"/>
              <w:rPr>
                <w:sz w:val="24"/>
                <w:szCs w:val="24"/>
              </w:rPr>
            </w:pPr>
            <w:r w:rsidRPr="00306672">
              <w:rPr>
                <w:rFonts w:eastAsia="Times New Roman"/>
                <w:w w:val="99"/>
                <w:sz w:val="24"/>
                <w:szCs w:val="24"/>
              </w:rPr>
              <w:t>лица,</w:t>
            </w:r>
          </w:p>
        </w:tc>
        <w:tc>
          <w:tcPr>
            <w:tcW w:w="1660" w:type="dxa"/>
            <w:tcBorders>
              <w:right w:val="single" w:sz="8" w:space="0" w:color="auto"/>
            </w:tcBorders>
            <w:vAlign w:val="bottom"/>
          </w:tcPr>
          <w:p w:rsidR="00F2363D" w:rsidRPr="00306672" w:rsidRDefault="001F1679">
            <w:pPr>
              <w:spacing w:line="258" w:lineRule="exact"/>
              <w:jc w:val="center"/>
              <w:rPr>
                <w:sz w:val="24"/>
                <w:szCs w:val="24"/>
              </w:rPr>
            </w:pPr>
            <w:r w:rsidRPr="00306672">
              <w:rPr>
                <w:rFonts w:eastAsia="Times New Roman"/>
                <w:w w:val="99"/>
                <w:sz w:val="24"/>
                <w:szCs w:val="24"/>
              </w:rPr>
              <w:t>сообщение</w:t>
            </w:r>
          </w:p>
        </w:tc>
        <w:tc>
          <w:tcPr>
            <w:tcW w:w="2280" w:type="dxa"/>
            <w:tcBorders>
              <w:right w:val="single" w:sz="8" w:space="0" w:color="auto"/>
            </w:tcBorders>
            <w:vAlign w:val="bottom"/>
          </w:tcPr>
          <w:p w:rsidR="00F2363D" w:rsidRPr="00306672" w:rsidRDefault="001F1679">
            <w:pPr>
              <w:spacing w:line="242" w:lineRule="exact"/>
              <w:jc w:val="center"/>
              <w:rPr>
                <w:sz w:val="24"/>
                <w:szCs w:val="24"/>
              </w:rPr>
            </w:pPr>
            <w:r w:rsidRPr="00306672">
              <w:rPr>
                <w:rFonts w:eastAsia="Times New Roman"/>
                <w:sz w:val="24"/>
                <w:szCs w:val="24"/>
              </w:rPr>
              <w:t>для одобрения</w:t>
            </w:r>
          </w:p>
        </w:tc>
        <w:tc>
          <w:tcPr>
            <w:tcW w:w="0" w:type="dxa"/>
            <w:vAlign w:val="bottom"/>
          </w:tcPr>
          <w:p w:rsidR="00F2363D" w:rsidRPr="00306672" w:rsidRDefault="00F2363D">
            <w:pPr>
              <w:rPr>
                <w:sz w:val="24"/>
                <w:szCs w:val="24"/>
              </w:rPr>
            </w:pPr>
          </w:p>
        </w:tc>
      </w:tr>
      <w:tr w:rsidR="00F2363D" w:rsidRPr="00306672">
        <w:trPr>
          <w:trHeight w:val="241"/>
        </w:trPr>
        <w:tc>
          <w:tcPr>
            <w:tcW w:w="580" w:type="dxa"/>
            <w:tcBorders>
              <w:left w:val="single" w:sz="8" w:space="0" w:color="auto"/>
              <w:right w:val="single" w:sz="8" w:space="0" w:color="auto"/>
            </w:tcBorders>
            <w:vAlign w:val="bottom"/>
          </w:tcPr>
          <w:p w:rsidR="00F2363D" w:rsidRPr="00306672" w:rsidRDefault="00F2363D">
            <w:pPr>
              <w:rPr>
                <w:sz w:val="24"/>
                <w:szCs w:val="24"/>
              </w:rPr>
            </w:pPr>
          </w:p>
        </w:tc>
        <w:tc>
          <w:tcPr>
            <w:tcW w:w="1320" w:type="dxa"/>
            <w:vMerge w:val="restart"/>
            <w:tcBorders>
              <w:right w:val="single" w:sz="8" w:space="0" w:color="auto"/>
            </w:tcBorders>
            <w:vAlign w:val="bottom"/>
          </w:tcPr>
          <w:p w:rsidR="00F2363D" w:rsidRPr="00306672" w:rsidRDefault="001F1679">
            <w:pPr>
              <w:jc w:val="center"/>
              <w:rPr>
                <w:sz w:val="24"/>
                <w:szCs w:val="24"/>
              </w:rPr>
            </w:pPr>
            <w:r w:rsidRPr="00306672">
              <w:rPr>
                <w:rFonts w:eastAsia="Times New Roman"/>
                <w:sz w:val="24"/>
                <w:szCs w:val="24"/>
              </w:rPr>
              <w:t>сообщения</w:t>
            </w:r>
          </w:p>
        </w:tc>
        <w:tc>
          <w:tcPr>
            <w:tcW w:w="2960" w:type="dxa"/>
            <w:vMerge w:val="restart"/>
            <w:tcBorders>
              <w:right w:val="single" w:sz="8" w:space="0" w:color="auto"/>
            </w:tcBorders>
            <w:vAlign w:val="bottom"/>
          </w:tcPr>
          <w:p w:rsidR="00F2363D" w:rsidRPr="00306672" w:rsidRDefault="001F1679">
            <w:pPr>
              <w:jc w:val="center"/>
              <w:rPr>
                <w:sz w:val="24"/>
                <w:szCs w:val="24"/>
              </w:rPr>
            </w:pPr>
            <w:r w:rsidRPr="00306672">
              <w:rPr>
                <w:rFonts w:eastAsia="Times New Roman"/>
                <w:w w:val="99"/>
                <w:sz w:val="24"/>
                <w:szCs w:val="24"/>
              </w:rPr>
              <w:t>сообщение</w:t>
            </w:r>
          </w:p>
        </w:tc>
        <w:tc>
          <w:tcPr>
            <w:tcW w:w="2080" w:type="dxa"/>
            <w:vAlign w:val="bottom"/>
          </w:tcPr>
          <w:p w:rsidR="00F2363D" w:rsidRPr="00306672" w:rsidRDefault="00F2363D">
            <w:pPr>
              <w:rPr>
                <w:sz w:val="24"/>
                <w:szCs w:val="24"/>
              </w:rPr>
            </w:pPr>
          </w:p>
        </w:tc>
        <w:tc>
          <w:tcPr>
            <w:tcW w:w="40" w:type="dxa"/>
            <w:tcBorders>
              <w:right w:val="single" w:sz="8" w:space="0" w:color="auto"/>
            </w:tcBorders>
            <w:vAlign w:val="bottom"/>
          </w:tcPr>
          <w:p w:rsidR="00F2363D" w:rsidRPr="00306672" w:rsidRDefault="00F2363D">
            <w:pPr>
              <w:rPr>
                <w:sz w:val="24"/>
                <w:szCs w:val="24"/>
              </w:rPr>
            </w:pPr>
          </w:p>
        </w:tc>
        <w:tc>
          <w:tcPr>
            <w:tcW w:w="2280" w:type="dxa"/>
            <w:vMerge w:val="restart"/>
            <w:tcBorders>
              <w:right w:val="single" w:sz="8" w:space="0" w:color="auto"/>
            </w:tcBorders>
            <w:vAlign w:val="bottom"/>
          </w:tcPr>
          <w:p w:rsidR="00F2363D" w:rsidRPr="00306672" w:rsidRDefault="001F1679">
            <w:pPr>
              <w:jc w:val="center"/>
              <w:rPr>
                <w:sz w:val="24"/>
                <w:szCs w:val="24"/>
              </w:rPr>
            </w:pPr>
            <w:r w:rsidRPr="00306672">
              <w:rPr>
                <w:rFonts w:eastAsia="Times New Roman"/>
                <w:w w:val="99"/>
                <w:sz w:val="24"/>
                <w:szCs w:val="24"/>
              </w:rPr>
              <w:t>которой (которого)</w:t>
            </w:r>
          </w:p>
        </w:tc>
        <w:tc>
          <w:tcPr>
            <w:tcW w:w="1860" w:type="dxa"/>
            <w:vMerge w:val="restart"/>
            <w:tcBorders>
              <w:right w:val="single" w:sz="8" w:space="0" w:color="auto"/>
            </w:tcBorders>
            <w:vAlign w:val="bottom"/>
          </w:tcPr>
          <w:p w:rsidR="00F2363D" w:rsidRPr="00306672" w:rsidRDefault="001F1679">
            <w:pPr>
              <w:jc w:val="center"/>
              <w:rPr>
                <w:sz w:val="24"/>
                <w:szCs w:val="24"/>
              </w:rPr>
            </w:pPr>
            <w:r w:rsidRPr="00306672">
              <w:rPr>
                <w:rFonts w:eastAsia="Times New Roman"/>
                <w:sz w:val="24"/>
                <w:szCs w:val="24"/>
              </w:rPr>
              <w:t>принявшего</w:t>
            </w:r>
          </w:p>
        </w:tc>
        <w:tc>
          <w:tcPr>
            <w:tcW w:w="1660" w:type="dxa"/>
            <w:tcBorders>
              <w:right w:val="single" w:sz="8" w:space="0" w:color="auto"/>
            </w:tcBorders>
            <w:vAlign w:val="bottom"/>
          </w:tcPr>
          <w:p w:rsidR="00F2363D" w:rsidRPr="00306672" w:rsidRDefault="00F2363D">
            <w:pPr>
              <w:rPr>
                <w:sz w:val="24"/>
                <w:szCs w:val="24"/>
              </w:rPr>
            </w:pPr>
          </w:p>
        </w:tc>
        <w:tc>
          <w:tcPr>
            <w:tcW w:w="2280" w:type="dxa"/>
            <w:tcBorders>
              <w:right w:val="single" w:sz="8" w:space="0" w:color="auto"/>
            </w:tcBorders>
            <w:vAlign w:val="bottom"/>
          </w:tcPr>
          <w:p w:rsidR="00F2363D" w:rsidRPr="00306672" w:rsidRDefault="001F1679">
            <w:pPr>
              <w:spacing w:line="242" w:lineRule="exact"/>
              <w:jc w:val="center"/>
              <w:rPr>
                <w:sz w:val="24"/>
                <w:szCs w:val="24"/>
              </w:rPr>
            </w:pPr>
            <w:r w:rsidRPr="00306672">
              <w:rPr>
                <w:rFonts w:eastAsia="Times New Roman"/>
                <w:sz w:val="24"/>
                <w:szCs w:val="24"/>
              </w:rPr>
              <w:t>представителю</w:t>
            </w:r>
          </w:p>
        </w:tc>
        <w:tc>
          <w:tcPr>
            <w:tcW w:w="0" w:type="dxa"/>
            <w:vAlign w:val="bottom"/>
          </w:tcPr>
          <w:p w:rsidR="00F2363D" w:rsidRPr="00306672" w:rsidRDefault="00F2363D">
            <w:pPr>
              <w:rPr>
                <w:sz w:val="24"/>
                <w:szCs w:val="24"/>
              </w:rPr>
            </w:pPr>
          </w:p>
        </w:tc>
      </w:tr>
      <w:tr w:rsidR="00F2363D" w:rsidRPr="00306672">
        <w:trPr>
          <w:trHeight w:val="88"/>
        </w:trPr>
        <w:tc>
          <w:tcPr>
            <w:tcW w:w="580" w:type="dxa"/>
            <w:tcBorders>
              <w:left w:val="single" w:sz="8" w:space="0" w:color="auto"/>
              <w:right w:val="single" w:sz="8" w:space="0" w:color="auto"/>
            </w:tcBorders>
            <w:vAlign w:val="bottom"/>
          </w:tcPr>
          <w:p w:rsidR="00F2363D" w:rsidRPr="00306672" w:rsidRDefault="00F2363D">
            <w:pPr>
              <w:rPr>
                <w:sz w:val="24"/>
                <w:szCs w:val="24"/>
              </w:rPr>
            </w:pPr>
          </w:p>
        </w:tc>
        <w:tc>
          <w:tcPr>
            <w:tcW w:w="1320" w:type="dxa"/>
            <w:vMerge/>
            <w:tcBorders>
              <w:right w:val="single" w:sz="8" w:space="0" w:color="auto"/>
            </w:tcBorders>
            <w:vAlign w:val="bottom"/>
          </w:tcPr>
          <w:p w:rsidR="00F2363D" w:rsidRPr="00306672" w:rsidRDefault="00F2363D">
            <w:pPr>
              <w:rPr>
                <w:sz w:val="24"/>
                <w:szCs w:val="24"/>
              </w:rPr>
            </w:pPr>
          </w:p>
        </w:tc>
        <w:tc>
          <w:tcPr>
            <w:tcW w:w="2960" w:type="dxa"/>
            <w:vMerge/>
            <w:tcBorders>
              <w:right w:val="single" w:sz="8" w:space="0" w:color="auto"/>
            </w:tcBorders>
            <w:vAlign w:val="bottom"/>
          </w:tcPr>
          <w:p w:rsidR="00F2363D" w:rsidRPr="00306672" w:rsidRDefault="00F2363D">
            <w:pPr>
              <w:rPr>
                <w:sz w:val="24"/>
                <w:szCs w:val="24"/>
              </w:rPr>
            </w:pPr>
          </w:p>
        </w:tc>
        <w:tc>
          <w:tcPr>
            <w:tcW w:w="2080" w:type="dxa"/>
            <w:vAlign w:val="bottom"/>
          </w:tcPr>
          <w:p w:rsidR="00F2363D" w:rsidRPr="00306672" w:rsidRDefault="00F2363D">
            <w:pPr>
              <w:rPr>
                <w:sz w:val="24"/>
                <w:szCs w:val="24"/>
              </w:rPr>
            </w:pPr>
          </w:p>
        </w:tc>
        <w:tc>
          <w:tcPr>
            <w:tcW w:w="40" w:type="dxa"/>
            <w:tcBorders>
              <w:right w:val="single" w:sz="8" w:space="0" w:color="auto"/>
            </w:tcBorders>
            <w:vAlign w:val="bottom"/>
          </w:tcPr>
          <w:p w:rsidR="00F2363D" w:rsidRPr="00306672" w:rsidRDefault="00F2363D">
            <w:pPr>
              <w:rPr>
                <w:sz w:val="24"/>
                <w:szCs w:val="24"/>
              </w:rPr>
            </w:pPr>
          </w:p>
        </w:tc>
        <w:tc>
          <w:tcPr>
            <w:tcW w:w="2280" w:type="dxa"/>
            <w:vMerge/>
            <w:tcBorders>
              <w:right w:val="single" w:sz="8" w:space="0" w:color="auto"/>
            </w:tcBorders>
            <w:vAlign w:val="bottom"/>
          </w:tcPr>
          <w:p w:rsidR="00F2363D" w:rsidRPr="00306672" w:rsidRDefault="00F2363D">
            <w:pPr>
              <w:rPr>
                <w:sz w:val="24"/>
                <w:szCs w:val="24"/>
              </w:rPr>
            </w:pPr>
          </w:p>
        </w:tc>
        <w:tc>
          <w:tcPr>
            <w:tcW w:w="1860" w:type="dxa"/>
            <w:vMerge/>
            <w:tcBorders>
              <w:right w:val="single" w:sz="8" w:space="0" w:color="auto"/>
            </w:tcBorders>
            <w:vAlign w:val="bottom"/>
          </w:tcPr>
          <w:p w:rsidR="00F2363D" w:rsidRPr="00306672" w:rsidRDefault="00F2363D">
            <w:pPr>
              <w:rPr>
                <w:sz w:val="24"/>
                <w:szCs w:val="24"/>
              </w:rPr>
            </w:pPr>
          </w:p>
        </w:tc>
        <w:tc>
          <w:tcPr>
            <w:tcW w:w="1660" w:type="dxa"/>
            <w:tcBorders>
              <w:right w:val="single" w:sz="8" w:space="0" w:color="auto"/>
            </w:tcBorders>
            <w:vAlign w:val="bottom"/>
          </w:tcPr>
          <w:p w:rsidR="00F2363D" w:rsidRPr="00306672" w:rsidRDefault="00F2363D">
            <w:pPr>
              <w:rPr>
                <w:sz w:val="24"/>
                <w:szCs w:val="24"/>
              </w:rPr>
            </w:pPr>
          </w:p>
        </w:tc>
        <w:tc>
          <w:tcPr>
            <w:tcW w:w="2280" w:type="dxa"/>
            <w:vMerge w:val="restart"/>
            <w:tcBorders>
              <w:right w:val="single" w:sz="8" w:space="0" w:color="auto"/>
            </w:tcBorders>
            <w:vAlign w:val="bottom"/>
          </w:tcPr>
          <w:p w:rsidR="00F2363D" w:rsidRPr="00306672" w:rsidRDefault="001F1679">
            <w:pPr>
              <w:spacing w:line="249" w:lineRule="exact"/>
              <w:jc w:val="center"/>
              <w:rPr>
                <w:sz w:val="24"/>
                <w:szCs w:val="24"/>
              </w:rPr>
            </w:pPr>
            <w:r w:rsidRPr="00306672">
              <w:rPr>
                <w:rFonts w:eastAsia="Times New Roman"/>
                <w:sz w:val="24"/>
                <w:szCs w:val="24"/>
              </w:rPr>
              <w:t>нанимателя</w:t>
            </w:r>
          </w:p>
        </w:tc>
        <w:tc>
          <w:tcPr>
            <w:tcW w:w="0" w:type="dxa"/>
            <w:vAlign w:val="bottom"/>
          </w:tcPr>
          <w:p w:rsidR="00F2363D" w:rsidRPr="00306672" w:rsidRDefault="00F2363D">
            <w:pPr>
              <w:rPr>
                <w:sz w:val="24"/>
                <w:szCs w:val="24"/>
              </w:rPr>
            </w:pPr>
          </w:p>
        </w:tc>
      </w:tr>
      <w:tr w:rsidR="00F2363D" w:rsidRPr="00306672">
        <w:trPr>
          <w:trHeight w:val="162"/>
        </w:trPr>
        <w:tc>
          <w:tcPr>
            <w:tcW w:w="580" w:type="dxa"/>
            <w:tcBorders>
              <w:left w:val="single" w:sz="8" w:space="0" w:color="auto"/>
              <w:right w:val="single" w:sz="8" w:space="0" w:color="auto"/>
            </w:tcBorders>
            <w:vAlign w:val="bottom"/>
          </w:tcPr>
          <w:p w:rsidR="00F2363D" w:rsidRPr="00306672" w:rsidRDefault="00F2363D">
            <w:pPr>
              <w:rPr>
                <w:sz w:val="24"/>
                <w:szCs w:val="24"/>
              </w:rPr>
            </w:pPr>
          </w:p>
        </w:tc>
        <w:tc>
          <w:tcPr>
            <w:tcW w:w="1320" w:type="dxa"/>
            <w:tcBorders>
              <w:right w:val="single" w:sz="8" w:space="0" w:color="auto"/>
            </w:tcBorders>
            <w:vAlign w:val="bottom"/>
          </w:tcPr>
          <w:p w:rsidR="00F2363D" w:rsidRPr="00306672" w:rsidRDefault="00F2363D">
            <w:pPr>
              <w:rPr>
                <w:sz w:val="24"/>
                <w:szCs w:val="24"/>
              </w:rPr>
            </w:pPr>
          </w:p>
        </w:tc>
        <w:tc>
          <w:tcPr>
            <w:tcW w:w="2960" w:type="dxa"/>
            <w:tcBorders>
              <w:right w:val="single" w:sz="8" w:space="0" w:color="auto"/>
            </w:tcBorders>
            <w:vAlign w:val="bottom"/>
          </w:tcPr>
          <w:p w:rsidR="00F2363D" w:rsidRPr="00306672" w:rsidRDefault="00F2363D">
            <w:pPr>
              <w:rPr>
                <w:sz w:val="24"/>
                <w:szCs w:val="24"/>
              </w:rPr>
            </w:pPr>
          </w:p>
        </w:tc>
        <w:tc>
          <w:tcPr>
            <w:tcW w:w="2080" w:type="dxa"/>
            <w:vAlign w:val="bottom"/>
          </w:tcPr>
          <w:p w:rsidR="00F2363D" w:rsidRPr="00306672" w:rsidRDefault="00F2363D">
            <w:pPr>
              <w:rPr>
                <w:sz w:val="24"/>
                <w:szCs w:val="24"/>
              </w:rPr>
            </w:pPr>
          </w:p>
        </w:tc>
        <w:tc>
          <w:tcPr>
            <w:tcW w:w="40" w:type="dxa"/>
            <w:tcBorders>
              <w:right w:val="single" w:sz="8" w:space="0" w:color="auto"/>
            </w:tcBorders>
            <w:vAlign w:val="bottom"/>
          </w:tcPr>
          <w:p w:rsidR="00F2363D" w:rsidRPr="00306672" w:rsidRDefault="00F2363D">
            <w:pPr>
              <w:rPr>
                <w:sz w:val="24"/>
                <w:szCs w:val="24"/>
              </w:rPr>
            </w:pPr>
          </w:p>
        </w:tc>
        <w:tc>
          <w:tcPr>
            <w:tcW w:w="2280" w:type="dxa"/>
            <w:vMerge w:val="restart"/>
            <w:tcBorders>
              <w:right w:val="single" w:sz="8" w:space="0" w:color="auto"/>
            </w:tcBorders>
            <w:vAlign w:val="bottom"/>
          </w:tcPr>
          <w:p w:rsidR="00F2363D" w:rsidRPr="00306672" w:rsidRDefault="001F1679">
            <w:pPr>
              <w:spacing w:line="273" w:lineRule="exact"/>
              <w:jc w:val="center"/>
              <w:rPr>
                <w:sz w:val="24"/>
                <w:szCs w:val="24"/>
              </w:rPr>
            </w:pPr>
            <w:r w:rsidRPr="00306672">
              <w:rPr>
                <w:rFonts w:eastAsia="Times New Roman"/>
                <w:w w:val="98"/>
                <w:sz w:val="24"/>
                <w:szCs w:val="24"/>
              </w:rPr>
              <w:t>имеется</w:t>
            </w:r>
          </w:p>
        </w:tc>
        <w:tc>
          <w:tcPr>
            <w:tcW w:w="1860" w:type="dxa"/>
            <w:vMerge w:val="restart"/>
            <w:tcBorders>
              <w:right w:val="single" w:sz="8" w:space="0" w:color="auto"/>
            </w:tcBorders>
            <w:vAlign w:val="bottom"/>
          </w:tcPr>
          <w:p w:rsidR="00F2363D" w:rsidRPr="00306672" w:rsidRDefault="001F1679">
            <w:pPr>
              <w:spacing w:line="268" w:lineRule="exact"/>
              <w:jc w:val="center"/>
              <w:rPr>
                <w:sz w:val="24"/>
                <w:szCs w:val="24"/>
              </w:rPr>
            </w:pPr>
            <w:r w:rsidRPr="00306672">
              <w:rPr>
                <w:rFonts w:eastAsia="Times New Roman"/>
                <w:sz w:val="24"/>
                <w:szCs w:val="24"/>
              </w:rPr>
              <w:t>сообщение</w:t>
            </w:r>
          </w:p>
        </w:tc>
        <w:tc>
          <w:tcPr>
            <w:tcW w:w="1660" w:type="dxa"/>
            <w:tcBorders>
              <w:right w:val="single" w:sz="8" w:space="0" w:color="auto"/>
            </w:tcBorders>
            <w:vAlign w:val="bottom"/>
          </w:tcPr>
          <w:p w:rsidR="00F2363D" w:rsidRPr="00306672" w:rsidRDefault="00F2363D">
            <w:pPr>
              <w:rPr>
                <w:sz w:val="24"/>
                <w:szCs w:val="24"/>
              </w:rPr>
            </w:pPr>
          </w:p>
        </w:tc>
        <w:tc>
          <w:tcPr>
            <w:tcW w:w="2280" w:type="dxa"/>
            <w:vMerge/>
            <w:tcBorders>
              <w:right w:val="single" w:sz="8" w:space="0" w:color="auto"/>
            </w:tcBorders>
            <w:vAlign w:val="bottom"/>
          </w:tcPr>
          <w:p w:rsidR="00F2363D" w:rsidRPr="00306672" w:rsidRDefault="00F2363D">
            <w:pPr>
              <w:rPr>
                <w:sz w:val="24"/>
                <w:szCs w:val="24"/>
              </w:rPr>
            </w:pPr>
          </w:p>
        </w:tc>
        <w:tc>
          <w:tcPr>
            <w:tcW w:w="0" w:type="dxa"/>
            <w:vAlign w:val="bottom"/>
          </w:tcPr>
          <w:p w:rsidR="00F2363D" w:rsidRPr="00306672" w:rsidRDefault="00F2363D">
            <w:pPr>
              <w:rPr>
                <w:sz w:val="24"/>
                <w:szCs w:val="24"/>
              </w:rPr>
            </w:pPr>
          </w:p>
        </w:tc>
      </w:tr>
      <w:tr w:rsidR="00F2363D" w:rsidRPr="00306672">
        <w:trPr>
          <w:trHeight w:val="112"/>
        </w:trPr>
        <w:tc>
          <w:tcPr>
            <w:tcW w:w="580" w:type="dxa"/>
            <w:tcBorders>
              <w:left w:val="single" w:sz="8" w:space="0" w:color="auto"/>
              <w:right w:val="single" w:sz="8" w:space="0" w:color="auto"/>
            </w:tcBorders>
            <w:vAlign w:val="bottom"/>
          </w:tcPr>
          <w:p w:rsidR="00F2363D" w:rsidRPr="00306672" w:rsidRDefault="00F2363D">
            <w:pPr>
              <w:rPr>
                <w:sz w:val="24"/>
                <w:szCs w:val="24"/>
              </w:rPr>
            </w:pPr>
          </w:p>
        </w:tc>
        <w:tc>
          <w:tcPr>
            <w:tcW w:w="1320" w:type="dxa"/>
            <w:tcBorders>
              <w:right w:val="single" w:sz="8" w:space="0" w:color="auto"/>
            </w:tcBorders>
            <w:vAlign w:val="bottom"/>
          </w:tcPr>
          <w:p w:rsidR="00F2363D" w:rsidRPr="00306672" w:rsidRDefault="00F2363D">
            <w:pPr>
              <w:rPr>
                <w:sz w:val="24"/>
                <w:szCs w:val="24"/>
              </w:rPr>
            </w:pPr>
          </w:p>
        </w:tc>
        <w:tc>
          <w:tcPr>
            <w:tcW w:w="2960" w:type="dxa"/>
            <w:tcBorders>
              <w:right w:val="single" w:sz="8" w:space="0" w:color="auto"/>
            </w:tcBorders>
            <w:vAlign w:val="bottom"/>
          </w:tcPr>
          <w:p w:rsidR="00F2363D" w:rsidRPr="00306672" w:rsidRDefault="00F2363D">
            <w:pPr>
              <w:rPr>
                <w:sz w:val="24"/>
                <w:szCs w:val="24"/>
              </w:rPr>
            </w:pPr>
          </w:p>
        </w:tc>
        <w:tc>
          <w:tcPr>
            <w:tcW w:w="2080" w:type="dxa"/>
            <w:vAlign w:val="bottom"/>
          </w:tcPr>
          <w:p w:rsidR="00F2363D" w:rsidRPr="00306672" w:rsidRDefault="00F2363D">
            <w:pPr>
              <w:rPr>
                <w:sz w:val="24"/>
                <w:szCs w:val="24"/>
              </w:rPr>
            </w:pPr>
          </w:p>
        </w:tc>
        <w:tc>
          <w:tcPr>
            <w:tcW w:w="40" w:type="dxa"/>
            <w:tcBorders>
              <w:right w:val="single" w:sz="8" w:space="0" w:color="auto"/>
            </w:tcBorders>
            <w:vAlign w:val="bottom"/>
          </w:tcPr>
          <w:p w:rsidR="00F2363D" w:rsidRPr="00306672" w:rsidRDefault="00F2363D">
            <w:pPr>
              <w:rPr>
                <w:sz w:val="24"/>
                <w:szCs w:val="24"/>
              </w:rPr>
            </w:pPr>
          </w:p>
        </w:tc>
        <w:tc>
          <w:tcPr>
            <w:tcW w:w="2280" w:type="dxa"/>
            <w:vMerge/>
            <w:tcBorders>
              <w:right w:val="single" w:sz="8" w:space="0" w:color="auto"/>
            </w:tcBorders>
            <w:vAlign w:val="bottom"/>
          </w:tcPr>
          <w:p w:rsidR="00F2363D" w:rsidRPr="00306672" w:rsidRDefault="00F2363D">
            <w:pPr>
              <w:rPr>
                <w:sz w:val="24"/>
                <w:szCs w:val="24"/>
              </w:rPr>
            </w:pPr>
          </w:p>
        </w:tc>
        <w:tc>
          <w:tcPr>
            <w:tcW w:w="1860" w:type="dxa"/>
            <w:vMerge/>
            <w:tcBorders>
              <w:right w:val="single" w:sz="8" w:space="0" w:color="auto"/>
            </w:tcBorders>
            <w:vAlign w:val="bottom"/>
          </w:tcPr>
          <w:p w:rsidR="00F2363D" w:rsidRPr="00306672" w:rsidRDefault="00F2363D">
            <w:pPr>
              <w:rPr>
                <w:sz w:val="24"/>
                <w:szCs w:val="24"/>
              </w:rPr>
            </w:pPr>
          </w:p>
        </w:tc>
        <w:tc>
          <w:tcPr>
            <w:tcW w:w="1660" w:type="dxa"/>
            <w:tcBorders>
              <w:right w:val="single" w:sz="8" w:space="0" w:color="auto"/>
            </w:tcBorders>
            <w:vAlign w:val="bottom"/>
          </w:tcPr>
          <w:p w:rsidR="00F2363D" w:rsidRPr="00306672" w:rsidRDefault="00F2363D">
            <w:pPr>
              <w:rPr>
                <w:sz w:val="24"/>
                <w:szCs w:val="24"/>
              </w:rPr>
            </w:pPr>
          </w:p>
        </w:tc>
        <w:tc>
          <w:tcPr>
            <w:tcW w:w="2280" w:type="dxa"/>
            <w:vMerge w:val="restart"/>
            <w:tcBorders>
              <w:right w:val="single" w:sz="8" w:space="0" w:color="auto"/>
            </w:tcBorders>
            <w:vAlign w:val="bottom"/>
          </w:tcPr>
          <w:p w:rsidR="00F2363D" w:rsidRPr="00306672" w:rsidRDefault="001F1679">
            <w:pPr>
              <w:jc w:val="center"/>
              <w:rPr>
                <w:sz w:val="24"/>
                <w:szCs w:val="24"/>
              </w:rPr>
            </w:pPr>
            <w:r w:rsidRPr="00306672">
              <w:rPr>
                <w:rFonts w:eastAsia="Times New Roman"/>
                <w:w w:val="99"/>
                <w:sz w:val="24"/>
                <w:szCs w:val="24"/>
              </w:rPr>
              <w:t>(работодателю)/</w:t>
            </w:r>
          </w:p>
        </w:tc>
        <w:tc>
          <w:tcPr>
            <w:tcW w:w="0" w:type="dxa"/>
            <w:vAlign w:val="bottom"/>
          </w:tcPr>
          <w:p w:rsidR="00F2363D" w:rsidRPr="00306672" w:rsidRDefault="00F2363D">
            <w:pPr>
              <w:rPr>
                <w:sz w:val="24"/>
                <w:szCs w:val="24"/>
              </w:rPr>
            </w:pPr>
          </w:p>
        </w:tc>
      </w:tr>
      <w:tr w:rsidR="00F2363D" w:rsidRPr="00306672">
        <w:trPr>
          <w:trHeight w:val="142"/>
        </w:trPr>
        <w:tc>
          <w:tcPr>
            <w:tcW w:w="580" w:type="dxa"/>
            <w:tcBorders>
              <w:left w:val="single" w:sz="8" w:space="0" w:color="auto"/>
              <w:right w:val="single" w:sz="8" w:space="0" w:color="auto"/>
            </w:tcBorders>
            <w:vAlign w:val="bottom"/>
          </w:tcPr>
          <w:p w:rsidR="00F2363D" w:rsidRPr="00306672" w:rsidRDefault="00F2363D">
            <w:pPr>
              <w:rPr>
                <w:sz w:val="24"/>
                <w:szCs w:val="24"/>
              </w:rPr>
            </w:pPr>
          </w:p>
        </w:tc>
        <w:tc>
          <w:tcPr>
            <w:tcW w:w="1320" w:type="dxa"/>
            <w:tcBorders>
              <w:right w:val="single" w:sz="8" w:space="0" w:color="auto"/>
            </w:tcBorders>
            <w:vAlign w:val="bottom"/>
          </w:tcPr>
          <w:p w:rsidR="00F2363D" w:rsidRPr="00306672" w:rsidRDefault="00F2363D">
            <w:pPr>
              <w:rPr>
                <w:sz w:val="24"/>
                <w:szCs w:val="24"/>
              </w:rPr>
            </w:pPr>
          </w:p>
        </w:tc>
        <w:tc>
          <w:tcPr>
            <w:tcW w:w="2960" w:type="dxa"/>
            <w:tcBorders>
              <w:right w:val="single" w:sz="8" w:space="0" w:color="auto"/>
            </w:tcBorders>
            <w:vAlign w:val="bottom"/>
          </w:tcPr>
          <w:p w:rsidR="00F2363D" w:rsidRPr="00306672" w:rsidRDefault="00F2363D">
            <w:pPr>
              <w:rPr>
                <w:sz w:val="24"/>
                <w:szCs w:val="24"/>
              </w:rPr>
            </w:pPr>
          </w:p>
        </w:tc>
        <w:tc>
          <w:tcPr>
            <w:tcW w:w="2080" w:type="dxa"/>
            <w:vAlign w:val="bottom"/>
          </w:tcPr>
          <w:p w:rsidR="00F2363D" w:rsidRPr="00306672" w:rsidRDefault="00F2363D">
            <w:pPr>
              <w:rPr>
                <w:sz w:val="24"/>
                <w:szCs w:val="24"/>
              </w:rPr>
            </w:pPr>
          </w:p>
        </w:tc>
        <w:tc>
          <w:tcPr>
            <w:tcW w:w="40" w:type="dxa"/>
            <w:tcBorders>
              <w:right w:val="single" w:sz="8" w:space="0" w:color="auto"/>
            </w:tcBorders>
            <w:vAlign w:val="bottom"/>
          </w:tcPr>
          <w:p w:rsidR="00F2363D" w:rsidRPr="00306672" w:rsidRDefault="00F2363D">
            <w:pPr>
              <w:rPr>
                <w:sz w:val="24"/>
                <w:szCs w:val="24"/>
              </w:rPr>
            </w:pPr>
          </w:p>
        </w:tc>
        <w:tc>
          <w:tcPr>
            <w:tcW w:w="2280" w:type="dxa"/>
            <w:vMerge w:val="restart"/>
            <w:tcBorders>
              <w:right w:val="single" w:sz="8" w:space="0" w:color="auto"/>
            </w:tcBorders>
            <w:vAlign w:val="bottom"/>
          </w:tcPr>
          <w:p w:rsidR="00F2363D" w:rsidRPr="00306672" w:rsidRDefault="001F1679">
            <w:pPr>
              <w:jc w:val="center"/>
              <w:rPr>
                <w:sz w:val="24"/>
                <w:szCs w:val="24"/>
              </w:rPr>
            </w:pPr>
            <w:r w:rsidRPr="00306672">
              <w:rPr>
                <w:rFonts w:eastAsia="Times New Roman"/>
                <w:w w:val="98"/>
                <w:sz w:val="24"/>
                <w:szCs w:val="24"/>
              </w:rPr>
              <w:t>заинтересованность</w:t>
            </w:r>
          </w:p>
        </w:tc>
        <w:tc>
          <w:tcPr>
            <w:tcW w:w="1860" w:type="dxa"/>
            <w:tcBorders>
              <w:right w:val="single" w:sz="8" w:space="0" w:color="auto"/>
            </w:tcBorders>
            <w:vAlign w:val="bottom"/>
          </w:tcPr>
          <w:p w:rsidR="00F2363D" w:rsidRPr="00306672" w:rsidRDefault="00F2363D">
            <w:pPr>
              <w:rPr>
                <w:sz w:val="24"/>
                <w:szCs w:val="24"/>
              </w:rPr>
            </w:pPr>
          </w:p>
        </w:tc>
        <w:tc>
          <w:tcPr>
            <w:tcW w:w="1660" w:type="dxa"/>
            <w:tcBorders>
              <w:right w:val="single" w:sz="8" w:space="0" w:color="auto"/>
            </w:tcBorders>
            <w:vAlign w:val="bottom"/>
          </w:tcPr>
          <w:p w:rsidR="00F2363D" w:rsidRPr="00306672" w:rsidRDefault="00F2363D">
            <w:pPr>
              <w:rPr>
                <w:sz w:val="24"/>
                <w:szCs w:val="24"/>
              </w:rPr>
            </w:pPr>
          </w:p>
        </w:tc>
        <w:tc>
          <w:tcPr>
            <w:tcW w:w="2280" w:type="dxa"/>
            <w:vMerge/>
            <w:tcBorders>
              <w:right w:val="single" w:sz="8" w:space="0" w:color="auto"/>
            </w:tcBorders>
            <w:vAlign w:val="bottom"/>
          </w:tcPr>
          <w:p w:rsidR="00F2363D" w:rsidRPr="00306672" w:rsidRDefault="00F2363D">
            <w:pPr>
              <w:rPr>
                <w:sz w:val="24"/>
                <w:szCs w:val="24"/>
              </w:rPr>
            </w:pPr>
          </w:p>
        </w:tc>
        <w:tc>
          <w:tcPr>
            <w:tcW w:w="0" w:type="dxa"/>
            <w:vAlign w:val="bottom"/>
          </w:tcPr>
          <w:p w:rsidR="00F2363D" w:rsidRPr="00306672" w:rsidRDefault="00F2363D">
            <w:pPr>
              <w:rPr>
                <w:sz w:val="24"/>
                <w:szCs w:val="24"/>
              </w:rPr>
            </w:pPr>
          </w:p>
        </w:tc>
      </w:tr>
      <w:tr w:rsidR="00F2363D" w:rsidRPr="00306672">
        <w:trPr>
          <w:trHeight w:val="134"/>
        </w:trPr>
        <w:tc>
          <w:tcPr>
            <w:tcW w:w="580" w:type="dxa"/>
            <w:tcBorders>
              <w:left w:val="single" w:sz="8" w:space="0" w:color="auto"/>
              <w:right w:val="single" w:sz="8" w:space="0" w:color="auto"/>
            </w:tcBorders>
            <w:vAlign w:val="bottom"/>
          </w:tcPr>
          <w:p w:rsidR="00F2363D" w:rsidRPr="00306672" w:rsidRDefault="00F2363D">
            <w:pPr>
              <w:rPr>
                <w:sz w:val="24"/>
                <w:szCs w:val="24"/>
              </w:rPr>
            </w:pPr>
          </w:p>
        </w:tc>
        <w:tc>
          <w:tcPr>
            <w:tcW w:w="1320" w:type="dxa"/>
            <w:tcBorders>
              <w:right w:val="single" w:sz="8" w:space="0" w:color="auto"/>
            </w:tcBorders>
            <w:vAlign w:val="bottom"/>
          </w:tcPr>
          <w:p w:rsidR="00F2363D" w:rsidRPr="00306672" w:rsidRDefault="00F2363D">
            <w:pPr>
              <w:rPr>
                <w:sz w:val="24"/>
                <w:szCs w:val="24"/>
              </w:rPr>
            </w:pPr>
          </w:p>
        </w:tc>
        <w:tc>
          <w:tcPr>
            <w:tcW w:w="2960" w:type="dxa"/>
            <w:tcBorders>
              <w:right w:val="single" w:sz="8" w:space="0" w:color="auto"/>
            </w:tcBorders>
            <w:vAlign w:val="bottom"/>
          </w:tcPr>
          <w:p w:rsidR="00F2363D" w:rsidRPr="00306672" w:rsidRDefault="00F2363D">
            <w:pPr>
              <w:rPr>
                <w:sz w:val="24"/>
                <w:szCs w:val="24"/>
              </w:rPr>
            </w:pPr>
          </w:p>
        </w:tc>
        <w:tc>
          <w:tcPr>
            <w:tcW w:w="2080" w:type="dxa"/>
            <w:vAlign w:val="bottom"/>
          </w:tcPr>
          <w:p w:rsidR="00F2363D" w:rsidRPr="00306672" w:rsidRDefault="00F2363D">
            <w:pPr>
              <w:rPr>
                <w:sz w:val="24"/>
                <w:szCs w:val="24"/>
              </w:rPr>
            </w:pPr>
          </w:p>
        </w:tc>
        <w:tc>
          <w:tcPr>
            <w:tcW w:w="40" w:type="dxa"/>
            <w:tcBorders>
              <w:right w:val="single" w:sz="8" w:space="0" w:color="auto"/>
            </w:tcBorders>
            <w:vAlign w:val="bottom"/>
          </w:tcPr>
          <w:p w:rsidR="00F2363D" w:rsidRPr="00306672" w:rsidRDefault="00F2363D">
            <w:pPr>
              <w:rPr>
                <w:sz w:val="24"/>
                <w:szCs w:val="24"/>
              </w:rPr>
            </w:pPr>
          </w:p>
        </w:tc>
        <w:tc>
          <w:tcPr>
            <w:tcW w:w="2280" w:type="dxa"/>
            <w:vMerge/>
            <w:tcBorders>
              <w:right w:val="single" w:sz="8" w:space="0" w:color="auto"/>
            </w:tcBorders>
            <w:vAlign w:val="bottom"/>
          </w:tcPr>
          <w:p w:rsidR="00F2363D" w:rsidRPr="00306672" w:rsidRDefault="00F2363D">
            <w:pPr>
              <w:rPr>
                <w:sz w:val="24"/>
                <w:szCs w:val="24"/>
              </w:rPr>
            </w:pPr>
          </w:p>
        </w:tc>
        <w:tc>
          <w:tcPr>
            <w:tcW w:w="1860" w:type="dxa"/>
            <w:tcBorders>
              <w:right w:val="single" w:sz="8" w:space="0" w:color="auto"/>
            </w:tcBorders>
            <w:vAlign w:val="bottom"/>
          </w:tcPr>
          <w:p w:rsidR="00F2363D" w:rsidRPr="00306672" w:rsidRDefault="00F2363D">
            <w:pPr>
              <w:rPr>
                <w:sz w:val="24"/>
                <w:szCs w:val="24"/>
              </w:rPr>
            </w:pPr>
          </w:p>
        </w:tc>
        <w:tc>
          <w:tcPr>
            <w:tcW w:w="1660" w:type="dxa"/>
            <w:tcBorders>
              <w:right w:val="single" w:sz="8" w:space="0" w:color="auto"/>
            </w:tcBorders>
            <w:vAlign w:val="bottom"/>
          </w:tcPr>
          <w:p w:rsidR="00F2363D" w:rsidRPr="00306672" w:rsidRDefault="00F2363D">
            <w:pPr>
              <w:rPr>
                <w:sz w:val="24"/>
                <w:szCs w:val="24"/>
              </w:rPr>
            </w:pPr>
          </w:p>
        </w:tc>
        <w:tc>
          <w:tcPr>
            <w:tcW w:w="2280" w:type="dxa"/>
            <w:vMerge w:val="restart"/>
            <w:tcBorders>
              <w:right w:val="single" w:sz="8" w:space="0" w:color="auto"/>
            </w:tcBorders>
            <w:vAlign w:val="bottom"/>
          </w:tcPr>
          <w:p w:rsidR="00F2363D" w:rsidRPr="00306672" w:rsidRDefault="001F1679">
            <w:pPr>
              <w:spacing w:line="250" w:lineRule="exact"/>
              <w:jc w:val="center"/>
              <w:rPr>
                <w:sz w:val="24"/>
                <w:szCs w:val="24"/>
              </w:rPr>
            </w:pPr>
            <w:r w:rsidRPr="00306672">
              <w:rPr>
                <w:rFonts w:eastAsia="Times New Roman"/>
                <w:sz w:val="24"/>
                <w:szCs w:val="24"/>
              </w:rPr>
              <w:t>наблюдательный</w:t>
            </w:r>
          </w:p>
        </w:tc>
        <w:tc>
          <w:tcPr>
            <w:tcW w:w="0" w:type="dxa"/>
            <w:vAlign w:val="bottom"/>
          </w:tcPr>
          <w:p w:rsidR="00F2363D" w:rsidRPr="00306672" w:rsidRDefault="00F2363D">
            <w:pPr>
              <w:rPr>
                <w:sz w:val="24"/>
                <w:szCs w:val="24"/>
              </w:rPr>
            </w:pPr>
          </w:p>
        </w:tc>
      </w:tr>
      <w:tr w:rsidR="00F2363D" w:rsidRPr="00306672">
        <w:trPr>
          <w:trHeight w:val="117"/>
        </w:trPr>
        <w:tc>
          <w:tcPr>
            <w:tcW w:w="580" w:type="dxa"/>
            <w:tcBorders>
              <w:left w:val="single" w:sz="8" w:space="0" w:color="auto"/>
              <w:right w:val="single" w:sz="8" w:space="0" w:color="auto"/>
            </w:tcBorders>
            <w:vAlign w:val="bottom"/>
          </w:tcPr>
          <w:p w:rsidR="00F2363D" w:rsidRPr="00306672" w:rsidRDefault="00F2363D">
            <w:pPr>
              <w:rPr>
                <w:sz w:val="24"/>
                <w:szCs w:val="24"/>
              </w:rPr>
            </w:pPr>
          </w:p>
        </w:tc>
        <w:tc>
          <w:tcPr>
            <w:tcW w:w="1320" w:type="dxa"/>
            <w:tcBorders>
              <w:right w:val="single" w:sz="8" w:space="0" w:color="auto"/>
            </w:tcBorders>
            <w:vAlign w:val="bottom"/>
          </w:tcPr>
          <w:p w:rsidR="00F2363D" w:rsidRPr="00306672" w:rsidRDefault="00F2363D">
            <w:pPr>
              <w:rPr>
                <w:sz w:val="24"/>
                <w:szCs w:val="24"/>
              </w:rPr>
            </w:pPr>
          </w:p>
        </w:tc>
        <w:tc>
          <w:tcPr>
            <w:tcW w:w="2960" w:type="dxa"/>
            <w:tcBorders>
              <w:right w:val="single" w:sz="8" w:space="0" w:color="auto"/>
            </w:tcBorders>
            <w:vAlign w:val="bottom"/>
          </w:tcPr>
          <w:p w:rsidR="00F2363D" w:rsidRPr="00306672" w:rsidRDefault="00F2363D">
            <w:pPr>
              <w:rPr>
                <w:sz w:val="24"/>
                <w:szCs w:val="24"/>
              </w:rPr>
            </w:pPr>
          </w:p>
        </w:tc>
        <w:tc>
          <w:tcPr>
            <w:tcW w:w="2080" w:type="dxa"/>
            <w:vAlign w:val="bottom"/>
          </w:tcPr>
          <w:p w:rsidR="00F2363D" w:rsidRPr="00306672" w:rsidRDefault="00F2363D">
            <w:pPr>
              <w:rPr>
                <w:sz w:val="24"/>
                <w:szCs w:val="24"/>
              </w:rPr>
            </w:pPr>
          </w:p>
        </w:tc>
        <w:tc>
          <w:tcPr>
            <w:tcW w:w="40" w:type="dxa"/>
            <w:tcBorders>
              <w:right w:val="single" w:sz="8" w:space="0" w:color="auto"/>
            </w:tcBorders>
            <w:vAlign w:val="bottom"/>
          </w:tcPr>
          <w:p w:rsidR="00F2363D" w:rsidRPr="00306672" w:rsidRDefault="00F2363D">
            <w:pPr>
              <w:rPr>
                <w:sz w:val="24"/>
                <w:szCs w:val="24"/>
              </w:rPr>
            </w:pPr>
          </w:p>
        </w:tc>
        <w:tc>
          <w:tcPr>
            <w:tcW w:w="2280" w:type="dxa"/>
            <w:vMerge w:val="restart"/>
            <w:tcBorders>
              <w:right w:val="single" w:sz="8" w:space="0" w:color="auto"/>
            </w:tcBorders>
            <w:vAlign w:val="bottom"/>
          </w:tcPr>
          <w:p w:rsidR="00F2363D" w:rsidRPr="00306672" w:rsidRDefault="001F1679">
            <w:pPr>
              <w:jc w:val="center"/>
              <w:rPr>
                <w:sz w:val="24"/>
                <w:szCs w:val="24"/>
              </w:rPr>
            </w:pPr>
            <w:r w:rsidRPr="00306672">
              <w:rPr>
                <w:rFonts w:eastAsia="Times New Roman"/>
                <w:w w:val="99"/>
                <w:sz w:val="24"/>
                <w:szCs w:val="24"/>
              </w:rPr>
              <w:t>лица</w:t>
            </w:r>
          </w:p>
        </w:tc>
        <w:tc>
          <w:tcPr>
            <w:tcW w:w="1860" w:type="dxa"/>
            <w:tcBorders>
              <w:right w:val="single" w:sz="8" w:space="0" w:color="auto"/>
            </w:tcBorders>
            <w:vAlign w:val="bottom"/>
          </w:tcPr>
          <w:p w:rsidR="00F2363D" w:rsidRPr="00306672" w:rsidRDefault="00F2363D">
            <w:pPr>
              <w:rPr>
                <w:sz w:val="24"/>
                <w:szCs w:val="24"/>
              </w:rPr>
            </w:pPr>
          </w:p>
        </w:tc>
        <w:tc>
          <w:tcPr>
            <w:tcW w:w="1660" w:type="dxa"/>
            <w:tcBorders>
              <w:right w:val="single" w:sz="8" w:space="0" w:color="auto"/>
            </w:tcBorders>
            <w:vAlign w:val="bottom"/>
          </w:tcPr>
          <w:p w:rsidR="00F2363D" w:rsidRPr="00306672" w:rsidRDefault="00F2363D">
            <w:pPr>
              <w:rPr>
                <w:sz w:val="24"/>
                <w:szCs w:val="24"/>
              </w:rPr>
            </w:pPr>
          </w:p>
        </w:tc>
        <w:tc>
          <w:tcPr>
            <w:tcW w:w="2280" w:type="dxa"/>
            <w:vMerge/>
            <w:tcBorders>
              <w:right w:val="single" w:sz="8" w:space="0" w:color="auto"/>
            </w:tcBorders>
            <w:vAlign w:val="bottom"/>
          </w:tcPr>
          <w:p w:rsidR="00F2363D" w:rsidRPr="00306672" w:rsidRDefault="00F2363D">
            <w:pPr>
              <w:rPr>
                <w:sz w:val="24"/>
                <w:szCs w:val="24"/>
              </w:rPr>
            </w:pPr>
          </w:p>
        </w:tc>
        <w:tc>
          <w:tcPr>
            <w:tcW w:w="0" w:type="dxa"/>
            <w:vAlign w:val="bottom"/>
          </w:tcPr>
          <w:p w:rsidR="00F2363D" w:rsidRPr="00306672" w:rsidRDefault="00F2363D">
            <w:pPr>
              <w:rPr>
                <w:sz w:val="24"/>
                <w:szCs w:val="24"/>
              </w:rPr>
            </w:pPr>
          </w:p>
        </w:tc>
      </w:tr>
      <w:tr w:rsidR="00F2363D" w:rsidRPr="00306672">
        <w:trPr>
          <w:trHeight w:val="159"/>
        </w:trPr>
        <w:tc>
          <w:tcPr>
            <w:tcW w:w="580" w:type="dxa"/>
            <w:tcBorders>
              <w:left w:val="single" w:sz="8" w:space="0" w:color="auto"/>
              <w:right w:val="single" w:sz="8" w:space="0" w:color="auto"/>
            </w:tcBorders>
            <w:vAlign w:val="bottom"/>
          </w:tcPr>
          <w:p w:rsidR="00F2363D" w:rsidRPr="00306672" w:rsidRDefault="00F2363D">
            <w:pPr>
              <w:rPr>
                <w:sz w:val="24"/>
                <w:szCs w:val="24"/>
              </w:rPr>
            </w:pPr>
          </w:p>
        </w:tc>
        <w:tc>
          <w:tcPr>
            <w:tcW w:w="1320" w:type="dxa"/>
            <w:tcBorders>
              <w:right w:val="single" w:sz="8" w:space="0" w:color="auto"/>
            </w:tcBorders>
            <w:vAlign w:val="bottom"/>
          </w:tcPr>
          <w:p w:rsidR="00F2363D" w:rsidRPr="00306672" w:rsidRDefault="00F2363D">
            <w:pPr>
              <w:rPr>
                <w:sz w:val="24"/>
                <w:szCs w:val="24"/>
              </w:rPr>
            </w:pPr>
          </w:p>
        </w:tc>
        <w:tc>
          <w:tcPr>
            <w:tcW w:w="2960" w:type="dxa"/>
            <w:tcBorders>
              <w:right w:val="single" w:sz="8" w:space="0" w:color="auto"/>
            </w:tcBorders>
            <w:vAlign w:val="bottom"/>
          </w:tcPr>
          <w:p w:rsidR="00F2363D" w:rsidRPr="00306672" w:rsidRDefault="00F2363D">
            <w:pPr>
              <w:rPr>
                <w:sz w:val="24"/>
                <w:szCs w:val="24"/>
              </w:rPr>
            </w:pPr>
          </w:p>
        </w:tc>
        <w:tc>
          <w:tcPr>
            <w:tcW w:w="2080" w:type="dxa"/>
            <w:vAlign w:val="bottom"/>
          </w:tcPr>
          <w:p w:rsidR="00F2363D" w:rsidRPr="00306672" w:rsidRDefault="00F2363D">
            <w:pPr>
              <w:rPr>
                <w:sz w:val="24"/>
                <w:szCs w:val="24"/>
              </w:rPr>
            </w:pPr>
          </w:p>
        </w:tc>
        <w:tc>
          <w:tcPr>
            <w:tcW w:w="40" w:type="dxa"/>
            <w:tcBorders>
              <w:right w:val="single" w:sz="8" w:space="0" w:color="auto"/>
            </w:tcBorders>
            <w:vAlign w:val="bottom"/>
          </w:tcPr>
          <w:p w:rsidR="00F2363D" w:rsidRPr="00306672" w:rsidRDefault="00F2363D">
            <w:pPr>
              <w:rPr>
                <w:sz w:val="24"/>
                <w:szCs w:val="24"/>
              </w:rPr>
            </w:pPr>
          </w:p>
        </w:tc>
        <w:tc>
          <w:tcPr>
            <w:tcW w:w="2280" w:type="dxa"/>
            <w:vMerge/>
            <w:tcBorders>
              <w:right w:val="single" w:sz="8" w:space="0" w:color="auto"/>
            </w:tcBorders>
            <w:vAlign w:val="bottom"/>
          </w:tcPr>
          <w:p w:rsidR="00F2363D" w:rsidRPr="00306672" w:rsidRDefault="00F2363D">
            <w:pPr>
              <w:rPr>
                <w:sz w:val="24"/>
                <w:szCs w:val="24"/>
              </w:rPr>
            </w:pPr>
          </w:p>
        </w:tc>
        <w:tc>
          <w:tcPr>
            <w:tcW w:w="1860" w:type="dxa"/>
            <w:tcBorders>
              <w:right w:val="single" w:sz="8" w:space="0" w:color="auto"/>
            </w:tcBorders>
            <w:vAlign w:val="bottom"/>
          </w:tcPr>
          <w:p w:rsidR="00F2363D" w:rsidRPr="00306672" w:rsidRDefault="00F2363D">
            <w:pPr>
              <w:rPr>
                <w:sz w:val="24"/>
                <w:szCs w:val="24"/>
              </w:rPr>
            </w:pPr>
          </w:p>
        </w:tc>
        <w:tc>
          <w:tcPr>
            <w:tcW w:w="1660" w:type="dxa"/>
            <w:tcBorders>
              <w:right w:val="single" w:sz="8" w:space="0" w:color="auto"/>
            </w:tcBorders>
            <w:vAlign w:val="bottom"/>
          </w:tcPr>
          <w:p w:rsidR="00F2363D" w:rsidRPr="00306672" w:rsidRDefault="00F2363D">
            <w:pPr>
              <w:rPr>
                <w:sz w:val="24"/>
                <w:szCs w:val="24"/>
              </w:rPr>
            </w:pPr>
          </w:p>
        </w:tc>
        <w:tc>
          <w:tcPr>
            <w:tcW w:w="2280" w:type="dxa"/>
            <w:vMerge w:val="restart"/>
            <w:tcBorders>
              <w:right w:val="single" w:sz="8" w:space="0" w:color="auto"/>
            </w:tcBorders>
            <w:vAlign w:val="bottom"/>
          </w:tcPr>
          <w:p w:rsidR="00F2363D" w:rsidRPr="00306672" w:rsidRDefault="001F1679">
            <w:pPr>
              <w:spacing w:line="468" w:lineRule="exact"/>
              <w:ind w:left="820"/>
              <w:rPr>
                <w:sz w:val="24"/>
                <w:szCs w:val="24"/>
              </w:rPr>
            </w:pPr>
            <w:r w:rsidRPr="00306672">
              <w:rPr>
                <w:rFonts w:eastAsia="Times New Roman"/>
                <w:sz w:val="24"/>
                <w:szCs w:val="24"/>
              </w:rPr>
              <w:t>совет</w:t>
            </w:r>
            <w:r w:rsidRPr="00306672">
              <w:rPr>
                <w:rFonts w:ascii="Symbol" w:eastAsia="Symbol" w:hAnsi="Symbol" w:cs="Symbol"/>
                <w:sz w:val="24"/>
                <w:szCs w:val="24"/>
                <w:vertAlign w:val="superscript"/>
              </w:rPr>
              <w:t></w:t>
            </w:r>
            <w:r w:rsidRPr="00306672">
              <w:rPr>
                <w:rFonts w:ascii="Symbol" w:eastAsia="Symbol" w:hAnsi="Symbol" w:cs="Symbol"/>
                <w:sz w:val="24"/>
                <w:szCs w:val="24"/>
              </w:rPr>
              <w:t></w:t>
            </w:r>
          </w:p>
        </w:tc>
        <w:tc>
          <w:tcPr>
            <w:tcW w:w="0" w:type="dxa"/>
            <w:vAlign w:val="bottom"/>
          </w:tcPr>
          <w:p w:rsidR="00F2363D" w:rsidRPr="00306672" w:rsidRDefault="00F2363D">
            <w:pPr>
              <w:rPr>
                <w:sz w:val="24"/>
                <w:szCs w:val="24"/>
              </w:rPr>
            </w:pPr>
          </w:p>
        </w:tc>
      </w:tr>
      <w:tr w:rsidR="00F2363D" w:rsidRPr="00306672">
        <w:trPr>
          <w:trHeight w:val="319"/>
        </w:trPr>
        <w:tc>
          <w:tcPr>
            <w:tcW w:w="580" w:type="dxa"/>
            <w:tcBorders>
              <w:left w:val="single" w:sz="8" w:space="0" w:color="auto"/>
              <w:bottom w:val="single" w:sz="8" w:space="0" w:color="auto"/>
              <w:right w:val="single" w:sz="8" w:space="0" w:color="auto"/>
            </w:tcBorders>
            <w:vAlign w:val="bottom"/>
          </w:tcPr>
          <w:p w:rsidR="00F2363D" w:rsidRPr="00306672" w:rsidRDefault="00F2363D">
            <w:pPr>
              <w:rPr>
                <w:sz w:val="24"/>
                <w:szCs w:val="24"/>
              </w:rPr>
            </w:pPr>
          </w:p>
        </w:tc>
        <w:tc>
          <w:tcPr>
            <w:tcW w:w="1320" w:type="dxa"/>
            <w:tcBorders>
              <w:bottom w:val="single" w:sz="8" w:space="0" w:color="auto"/>
              <w:right w:val="single" w:sz="8" w:space="0" w:color="auto"/>
            </w:tcBorders>
            <w:vAlign w:val="bottom"/>
          </w:tcPr>
          <w:p w:rsidR="00F2363D" w:rsidRPr="00306672" w:rsidRDefault="00F2363D">
            <w:pPr>
              <w:rPr>
                <w:sz w:val="24"/>
                <w:szCs w:val="24"/>
              </w:rPr>
            </w:pPr>
          </w:p>
        </w:tc>
        <w:tc>
          <w:tcPr>
            <w:tcW w:w="2960" w:type="dxa"/>
            <w:tcBorders>
              <w:bottom w:val="single" w:sz="8" w:space="0" w:color="auto"/>
              <w:right w:val="single" w:sz="8" w:space="0" w:color="auto"/>
            </w:tcBorders>
            <w:vAlign w:val="bottom"/>
          </w:tcPr>
          <w:p w:rsidR="00F2363D" w:rsidRPr="00306672" w:rsidRDefault="00F2363D">
            <w:pPr>
              <w:rPr>
                <w:sz w:val="24"/>
                <w:szCs w:val="24"/>
              </w:rPr>
            </w:pPr>
          </w:p>
        </w:tc>
        <w:tc>
          <w:tcPr>
            <w:tcW w:w="2080" w:type="dxa"/>
            <w:tcBorders>
              <w:bottom w:val="single" w:sz="8" w:space="0" w:color="auto"/>
            </w:tcBorders>
            <w:vAlign w:val="bottom"/>
          </w:tcPr>
          <w:p w:rsidR="00F2363D" w:rsidRPr="00306672" w:rsidRDefault="00F2363D">
            <w:pPr>
              <w:rPr>
                <w:sz w:val="24"/>
                <w:szCs w:val="24"/>
              </w:rPr>
            </w:pPr>
          </w:p>
        </w:tc>
        <w:tc>
          <w:tcPr>
            <w:tcW w:w="40" w:type="dxa"/>
            <w:tcBorders>
              <w:bottom w:val="single" w:sz="8" w:space="0" w:color="auto"/>
              <w:right w:val="single" w:sz="8" w:space="0" w:color="auto"/>
            </w:tcBorders>
            <w:vAlign w:val="bottom"/>
          </w:tcPr>
          <w:p w:rsidR="00F2363D" w:rsidRPr="00306672" w:rsidRDefault="00F2363D">
            <w:pPr>
              <w:rPr>
                <w:sz w:val="24"/>
                <w:szCs w:val="24"/>
              </w:rPr>
            </w:pPr>
          </w:p>
        </w:tc>
        <w:tc>
          <w:tcPr>
            <w:tcW w:w="2280" w:type="dxa"/>
            <w:tcBorders>
              <w:bottom w:val="single" w:sz="8" w:space="0" w:color="auto"/>
              <w:right w:val="single" w:sz="8" w:space="0" w:color="auto"/>
            </w:tcBorders>
            <w:vAlign w:val="bottom"/>
          </w:tcPr>
          <w:p w:rsidR="00F2363D" w:rsidRPr="00306672" w:rsidRDefault="00F2363D">
            <w:pPr>
              <w:rPr>
                <w:sz w:val="24"/>
                <w:szCs w:val="24"/>
              </w:rPr>
            </w:pPr>
          </w:p>
        </w:tc>
        <w:tc>
          <w:tcPr>
            <w:tcW w:w="1860" w:type="dxa"/>
            <w:tcBorders>
              <w:bottom w:val="single" w:sz="8" w:space="0" w:color="auto"/>
              <w:right w:val="single" w:sz="8" w:space="0" w:color="auto"/>
            </w:tcBorders>
            <w:vAlign w:val="bottom"/>
          </w:tcPr>
          <w:p w:rsidR="00F2363D" w:rsidRPr="00306672" w:rsidRDefault="00F2363D">
            <w:pPr>
              <w:rPr>
                <w:sz w:val="24"/>
                <w:szCs w:val="24"/>
              </w:rPr>
            </w:pPr>
          </w:p>
        </w:tc>
        <w:tc>
          <w:tcPr>
            <w:tcW w:w="1660" w:type="dxa"/>
            <w:tcBorders>
              <w:bottom w:val="single" w:sz="8" w:space="0" w:color="auto"/>
              <w:right w:val="single" w:sz="8" w:space="0" w:color="auto"/>
            </w:tcBorders>
            <w:vAlign w:val="bottom"/>
          </w:tcPr>
          <w:p w:rsidR="00F2363D" w:rsidRPr="00306672" w:rsidRDefault="00F2363D">
            <w:pPr>
              <w:rPr>
                <w:sz w:val="24"/>
                <w:szCs w:val="24"/>
              </w:rPr>
            </w:pPr>
          </w:p>
        </w:tc>
        <w:tc>
          <w:tcPr>
            <w:tcW w:w="2280" w:type="dxa"/>
            <w:vMerge/>
            <w:tcBorders>
              <w:bottom w:val="single" w:sz="8" w:space="0" w:color="auto"/>
              <w:right w:val="single" w:sz="8" w:space="0" w:color="auto"/>
            </w:tcBorders>
            <w:vAlign w:val="bottom"/>
          </w:tcPr>
          <w:p w:rsidR="00F2363D" w:rsidRPr="00306672" w:rsidRDefault="00F2363D">
            <w:pPr>
              <w:rPr>
                <w:sz w:val="24"/>
                <w:szCs w:val="24"/>
              </w:rPr>
            </w:pPr>
          </w:p>
        </w:tc>
        <w:tc>
          <w:tcPr>
            <w:tcW w:w="0" w:type="dxa"/>
            <w:vAlign w:val="bottom"/>
          </w:tcPr>
          <w:p w:rsidR="00F2363D" w:rsidRPr="00306672" w:rsidRDefault="00F2363D">
            <w:pPr>
              <w:rPr>
                <w:sz w:val="24"/>
                <w:szCs w:val="24"/>
              </w:rPr>
            </w:pPr>
          </w:p>
        </w:tc>
      </w:tr>
      <w:tr w:rsidR="00F2363D" w:rsidRPr="00306672">
        <w:trPr>
          <w:trHeight w:val="285"/>
        </w:trPr>
        <w:tc>
          <w:tcPr>
            <w:tcW w:w="580" w:type="dxa"/>
            <w:tcBorders>
              <w:left w:val="single" w:sz="8" w:space="0" w:color="auto"/>
              <w:bottom w:val="single" w:sz="8" w:space="0" w:color="auto"/>
              <w:right w:val="single" w:sz="8" w:space="0" w:color="auto"/>
            </w:tcBorders>
            <w:vAlign w:val="bottom"/>
          </w:tcPr>
          <w:p w:rsidR="00F2363D" w:rsidRPr="00306672" w:rsidRDefault="001F1679">
            <w:pPr>
              <w:jc w:val="center"/>
              <w:rPr>
                <w:sz w:val="24"/>
                <w:szCs w:val="24"/>
              </w:rPr>
            </w:pPr>
            <w:r w:rsidRPr="00306672">
              <w:rPr>
                <w:rFonts w:eastAsia="Times New Roman"/>
                <w:w w:val="99"/>
                <w:sz w:val="24"/>
                <w:szCs w:val="24"/>
              </w:rPr>
              <w:t>1.</w:t>
            </w:r>
          </w:p>
        </w:tc>
        <w:tc>
          <w:tcPr>
            <w:tcW w:w="1320" w:type="dxa"/>
            <w:tcBorders>
              <w:bottom w:val="single" w:sz="8" w:space="0" w:color="auto"/>
              <w:right w:val="single" w:sz="8" w:space="0" w:color="auto"/>
            </w:tcBorders>
            <w:vAlign w:val="bottom"/>
          </w:tcPr>
          <w:p w:rsidR="00F2363D" w:rsidRPr="00306672" w:rsidRDefault="00F2363D">
            <w:pPr>
              <w:rPr>
                <w:sz w:val="24"/>
                <w:szCs w:val="24"/>
              </w:rPr>
            </w:pPr>
          </w:p>
        </w:tc>
        <w:tc>
          <w:tcPr>
            <w:tcW w:w="2960" w:type="dxa"/>
            <w:tcBorders>
              <w:bottom w:val="single" w:sz="8" w:space="0" w:color="auto"/>
              <w:right w:val="single" w:sz="8" w:space="0" w:color="auto"/>
            </w:tcBorders>
            <w:vAlign w:val="bottom"/>
          </w:tcPr>
          <w:p w:rsidR="00F2363D" w:rsidRPr="00306672" w:rsidRDefault="00F2363D">
            <w:pPr>
              <w:rPr>
                <w:sz w:val="24"/>
                <w:szCs w:val="24"/>
              </w:rPr>
            </w:pPr>
          </w:p>
        </w:tc>
        <w:tc>
          <w:tcPr>
            <w:tcW w:w="2080" w:type="dxa"/>
            <w:tcBorders>
              <w:bottom w:val="single" w:sz="8" w:space="0" w:color="auto"/>
            </w:tcBorders>
            <w:vAlign w:val="bottom"/>
          </w:tcPr>
          <w:p w:rsidR="00F2363D" w:rsidRPr="00306672" w:rsidRDefault="00F2363D">
            <w:pPr>
              <w:rPr>
                <w:sz w:val="24"/>
                <w:szCs w:val="24"/>
              </w:rPr>
            </w:pPr>
          </w:p>
        </w:tc>
        <w:tc>
          <w:tcPr>
            <w:tcW w:w="40" w:type="dxa"/>
            <w:tcBorders>
              <w:bottom w:val="single" w:sz="8" w:space="0" w:color="auto"/>
              <w:right w:val="single" w:sz="8" w:space="0" w:color="auto"/>
            </w:tcBorders>
            <w:vAlign w:val="bottom"/>
          </w:tcPr>
          <w:p w:rsidR="00F2363D" w:rsidRPr="00306672" w:rsidRDefault="00F2363D">
            <w:pPr>
              <w:rPr>
                <w:sz w:val="24"/>
                <w:szCs w:val="24"/>
              </w:rPr>
            </w:pPr>
          </w:p>
        </w:tc>
        <w:tc>
          <w:tcPr>
            <w:tcW w:w="2280" w:type="dxa"/>
            <w:tcBorders>
              <w:bottom w:val="single" w:sz="8" w:space="0" w:color="auto"/>
              <w:right w:val="single" w:sz="8" w:space="0" w:color="auto"/>
            </w:tcBorders>
            <w:vAlign w:val="bottom"/>
          </w:tcPr>
          <w:p w:rsidR="00F2363D" w:rsidRPr="00306672" w:rsidRDefault="00F2363D">
            <w:pPr>
              <w:rPr>
                <w:sz w:val="24"/>
                <w:szCs w:val="24"/>
              </w:rPr>
            </w:pPr>
          </w:p>
        </w:tc>
        <w:tc>
          <w:tcPr>
            <w:tcW w:w="1860" w:type="dxa"/>
            <w:tcBorders>
              <w:bottom w:val="single" w:sz="8" w:space="0" w:color="auto"/>
              <w:right w:val="single" w:sz="8" w:space="0" w:color="auto"/>
            </w:tcBorders>
            <w:vAlign w:val="bottom"/>
          </w:tcPr>
          <w:p w:rsidR="00F2363D" w:rsidRPr="00306672" w:rsidRDefault="00F2363D">
            <w:pPr>
              <w:rPr>
                <w:sz w:val="24"/>
                <w:szCs w:val="24"/>
              </w:rPr>
            </w:pPr>
          </w:p>
        </w:tc>
        <w:tc>
          <w:tcPr>
            <w:tcW w:w="1660" w:type="dxa"/>
            <w:tcBorders>
              <w:bottom w:val="single" w:sz="8" w:space="0" w:color="auto"/>
              <w:right w:val="single" w:sz="8" w:space="0" w:color="auto"/>
            </w:tcBorders>
            <w:vAlign w:val="bottom"/>
          </w:tcPr>
          <w:p w:rsidR="00F2363D" w:rsidRPr="00306672" w:rsidRDefault="00F2363D">
            <w:pPr>
              <w:rPr>
                <w:sz w:val="24"/>
                <w:szCs w:val="24"/>
              </w:rPr>
            </w:pPr>
          </w:p>
        </w:tc>
        <w:tc>
          <w:tcPr>
            <w:tcW w:w="2280" w:type="dxa"/>
            <w:tcBorders>
              <w:bottom w:val="single" w:sz="8" w:space="0" w:color="auto"/>
              <w:right w:val="single" w:sz="8" w:space="0" w:color="auto"/>
            </w:tcBorders>
            <w:vAlign w:val="bottom"/>
          </w:tcPr>
          <w:p w:rsidR="00F2363D" w:rsidRPr="00306672" w:rsidRDefault="00F2363D">
            <w:pPr>
              <w:rPr>
                <w:sz w:val="24"/>
                <w:szCs w:val="24"/>
              </w:rPr>
            </w:pPr>
          </w:p>
        </w:tc>
        <w:tc>
          <w:tcPr>
            <w:tcW w:w="0" w:type="dxa"/>
            <w:vAlign w:val="bottom"/>
          </w:tcPr>
          <w:p w:rsidR="00F2363D" w:rsidRPr="00306672" w:rsidRDefault="00F2363D">
            <w:pPr>
              <w:rPr>
                <w:sz w:val="24"/>
                <w:szCs w:val="24"/>
              </w:rPr>
            </w:pPr>
          </w:p>
        </w:tc>
      </w:tr>
      <w:tr w:rsidR="00F2363D" w:rsidRPr="00306672">
        <w:trPr>
          <w:trHeight w:val="285"/>
        </w:trPr>
        <w:tc>
          <w:tcPr>
            <w:tcW w:w="580" w:type="dxa"/>
            <w:tcBorders>
              <w:left w:val="single" w:sz="8" w:space="0" w:color="auto"/>
              <w:right w:val="single" w:sz="8" w:space="0" w:color="auto"/>
            </w:tcBorders>
            <w:vAlign w:val="bottom"/>
          </w:tcPr>
          <w:p w:rsidR="00F2363D" w:rsidRPr="00306672" w:rsidRDefault="001F1679">
            <w:pPr>
              <w:jc w:val="center"/>
              <w:rPr>
                <w:sz w:val="24"/>
                <w:szCs w:val="24"/>
              </w:rPr>
            </w:pPr>
            <w:r w:rsidRPr="00306672">
              <w:rPr>
                <w:rFonts w:eastAsia="Times New Roman"/>
                <w:w w:val="99"/>
                <w:sz w:val="24"/>
                <w:szCs w:val="24"/>
              </w:rPr>
              <w:t>2.</w:t>
            </w:r>
          </w:p>
        </w:tc>
        <w:tc>
          <w:tcPr>
            <w:tcW w:w="1320" w:type="dxa"/>
            <w:tcBorders>
              <w:right w:val="single" w:sz="8" w:space="0" w:color="auto"/>
            </w:tcBorders>
            <w:vAlign w:val="bottom"/>
          </w:tcPr>
          <w:p w:rsidR="00F2363D" w:rsidRPr="00306672" w:rsidRDefault="00F2363D">
            <w:pPr>
              <w:rPr>
                <w:sz w:val="24"/>
                <w:szCs w:val="24"/>
              </w:rPr>
            </w:pPr>
          </w:p>
        </w:tc>
        <w:tc>
          <w:tcPr>
            <w:tcW w:w="2960" w:type="dxa"/>
            <w:tcBorders>
              <w:right w:val="single" w:sz="8" w:space="0" w:color="auto"/>
            </w:tcBorders>
            <w:vAlign w:val="bottom"/>
          </w:tcPr>
          <w:p w:rsidR="00F2363D" w:rsidRPr="00306672" w:rsidRDefault="00F2363D">
            <w:pPr>
              <w:rPr>
                <w:sz w:val="24"/>
                <w:szCs w:val="24"/>
              </w:rPr>
            </w:pPr>
          </w:p>
        </w:tc>
        <w:tc>
          <w:tcPr>
            <w:tcW w:w="2080" w:type="dxa"/>
            <w:vAlign w:val="bottom"/>
          </w:tcPr>
          <w:p w:rsidR="00F2363D" w:rsidRPr="00306672" w:rsidRDefault="00F2363D">
            <w:pPr>
              <w:rPr>
                <w:sz w:val="24"/>
                <w:szCs w:val="24"/>
              </w:rPr>
            </w:pPr>
          </w:p>
        </w:tc>
        <w:tc>
          <w:tcPr>
            <w:tcW w:w="40" w:type="dxa"/>
            <w:tcBorders>
              <w:right w:val="single" w:sz="8" w:space="0" w:color="auto"/>
            </w:tcBorders>
            <w:vAlign w:val="bottom"/>
          </w:tcPr>
          <w:p w:rsidR="00F2363D" w:rsidRPr="00306672" w:rsidRDefault="00F2363D">
            <w:pPr>
              <w:rPr>
                <w:sz w:val="24"/>
                <w:szCs w:val="24"/>
              </w:rPr>
            </w:pPr>
          </w:p>
        </w:tc>
        <w:tc>
          <w:tcPr>
            <w:tcW w:w="2280" w:type="dxa"/>
            <w:tcBorders>
              <w:right w:val="single" w:sz="8" w:space="0" w:color="auto"/>
            </w:tcBorders>
            <w:vAlign w:val="bottom"/>
          </w:tcPr>
          <w:p w:rsidR="00F2363D" w:rsidRPr="00306672" w:rsidRDefault="00F2363D">
            <w:pPr>
              <w:rPr>
                <w:sz w:val="24"/>
                <w:szCs w:val="24"/>
              </w:rPr>
            </w:pPr>
          </w:p>
        </w:tc>
        <w:tc>
          <w:tcPr>
            <w:tcW w:w="1860" w:type="dxa"/>
            <w:tcBorders>
              <w:right w:val="single" w:sz="8" w:space="0" w:color="auto"/>
            </w:tcBorders>
            <w:vAlign w:val="bottom"/>
          </w:tcPr>
          <w:p w:rsidR="00F2363D" w:rsidRPr="00306672" w:rsidRDefault="00F2363D">
            <w:pPr>
              <w:rPr>
                <w:sz w:val="24"/>
                <w:szCs w:val="24"/>
              </w:rPr>
            </w:pPr>
          </w:p>
        </w:tc>
        <w:tc>
          <w:tcPr>
            <w:tcW w:w="1660" w:type="dxa"/>
            <w:tcBorders>
              <w:right w:val="single" w:sz="8" w:space="0" w:color="auto"/>
            </w:tcBorders>
            <w:vAlign w:val="bottom"/>
          </w:tcPr>
          <w:p w:rsidR="00F2363D" w:rsidRPr="00306672" w:rsidRDefault="00F2363D">
            <w:pPr>
              <w:rPr>
                <w:sz w:val="24"/>
                <w:szCs w:val="24"/>
              </w:rPr>
            </w:pPr>
          </w:p>
        </w:tc>
        <w:tc>
          <w:tcPr>
            <w:tcW w:w="2280" w:type="dxa"/>
            <w:tcBorders>
              <w:right w:val="single" w:sz="8" w:space="0" w:color="auto"/>
            </w:tcBorders>
            <w:vAlign w:val="bottom"/>
          </w:tcPr>
          <w:p w:rsidR="00F2363D" w:rsidRPr="00306672" w:rsidRDefault="00F2363D">
            <w:pPr>
              <w:rPr>
                <w:sz w:val="24"/>
                <w:szCs w:val="24"/>
              </w:rPr>
            </w:pPr>
          </w:p>
        </w:tc>
        <w:tc>
          <w:tcPr>
            <w:tcW w:w="0" w:type="dxa"/>
            <w:vAlign w:val="bottom"/>
          </w:tcPr>
          <w:p w:rsidR="00F2363D" w:rsidRPr="00306672" w:rsidRDefault="00F2363D">
            <w:pPr>
              <w:rPr>
                <w:sz w:val="24"/>
                <w:szCs w:val="24"/>
              </w:rPr>
            </w:pPr>
          </w:p>
        </w:tc>
      </w:tr>
      <w:tr w:rsidR="00F2363D" w:rsidRPr="00306672">
        <w:trPr>
          <w:trHeight w:val="36"/>
        </w:trPr>
        <w:tc>
          <w:tcPr>
            <w:tcW w:w="580" w:type="dxa"/>
            <w:tcBorders>
              <w:left w:val="single" w:sz="8" w:space="0" w:color="auto"/>
              <w:bottom w:val="single" w:sz="8" w:space="0" w:color="auto"/>
              <w:right w:val="single" w:sz="8" w:space="0" w:color="auto"/>
            </w:tcBorders>
            <w:vAlign w:val="bottom"/>
          </w:tcPr>
          <w:p w:rsidR="00F2363D" w:rsidRPr="00306672" w:rsidRDefault="00F2363D">
            <w:pPr>
              <w:rPr>
                <w:sz w:val="24"/>
                <w:szCs w:val="24"/>
              </w:rPr>
            </w:pPr>
          </w:p>
        </w:tc>
        <w:tc>
          <w:tcPr>
            <w:tcW w:w="1320" w:type="dxa"/>
            <w:tcBorders>
              <w:bottom w:val="single" w:sz="8" w:space="0" w:color="auto"/>
              <w:right w:val="single" w:sz="8" w:space="0" w:color="auto"/>
            </w:tcBorders>
            <w:vAlign w:val="bottom"/>
          </w:tcPr>
          <w:p w:rsidR="00F2363D" w:rsidRPr="00306672" w:rsidRDefault="00F2363D">
            <w:pPr>
              <w:rPr>
                <w:sz w:val="24"/>
                <w:szCs w:val="24"/>
              </w:rPr>
            </w:pPr>
          </w:p>
        </w:tc>
        <w:tc>
          <w:tcPr>
            <w:tcW w:w="2960" w:type="dxa"/>
            <w:tcBorders>
              <w:bottom w:val="single" w:sz="8" w:space="0" w:color="auto"/>
              <w:right w:val="single" w:sz="8" w:space="0" w:color="auto"/>
            </w:tcBorders>
            <w:vAlign w:val="bottom"/>
          </w:tcPr>
          <w:p w:rsidR="00F2363D" w:rsidRPr="00306672" w:rsidRDefault="00F2363D">
            <w:pPr>
              <w:rPr>
                <w:sz w:val="24"/>
                <w:szCs w:val="24"/>
              </w:rPr>
            </w:pPr>
          </w:p>
        </w:tc>
        <w:tc>
          <w:tcPr>
            <w:tcW w:w="2080" w:type="dxa"/>
            <w:tcBorders>
              <w:bottom w:val="single" w:sz="8" w:space="0" w:color="auto"/>
            </w:tcBorders>
            <w:vAlign w:val="bottom"/>
          </w:tcPr>
          <w:p w:rsidR="00F2363D" w:rsidRPr="00306672" w:rsidRDefault="00F2363D">
            <w:pPr>
              <w:rPr>
                <w:sz w:val="24"/>
                <w:szCs w:val="24"/>
              </w:rPr>
            </w:pPr>
          </w:p>
        </w:tc>
        <w:tc>
          <w:tcPr>
            <w:tcW w:w="40" w:type="dxa"/>
            <w:tcBorders>
              <w:bottom w:val="single" w:sz="8" w:space="0" w:color="auto"/>
              <w:right w:val="single" w:sz="8" w:space="0" w:color="auto"/>
            </w:tcBorders>
            <w:vAlign w:val="bottom"/>
          </w:tcPr>
          <w:p w:rsidR="00F2363D" w:rsidRPr="00306672" w:rsidRDefault="00F2363D">
            <w:pPr>
              <w:rPr>
                <w:sz w:val="24"/>
                <w:szCs w:val="24"/>
              </w:rPr>
            </w:pPr>
          </w:p>
        </w:tc>
        <w:tc>
          <w:tcPr>
            <w:tcW w:w="2280" w:type="dxa"/>
            <w:tcBorders>
              <w:bottom w:val="single" w:sz="8" w:space="0" w:color="auto"/>
              <w:right w:val="single" w:sz="8" w:space="0" w:color="auto"/>
            </w:tcBorders>
            <w:vAlign w:val="bottom"/>
          </w:tcPr>
          <w:p w:rsidR="00F2363D" w:rsidRPr="00306672" w:rsidRDefault="00F2363D">
            <w:pPr>
              <w:rPr>
                <w:sz w:val="24"/>
                <w:szCs w:val="24"/>
              </w:rPr>
            </w:pPr>
          </w:p>
        </w:tc>
        <w:tc>
          <w:tcPr>
            <w:tcW w:w="1860" w:type="dxa"/>
            <w:tcBorders>
              <w:bottom w:val="single" w:sz="8" w:space="0" w:color="auto"/>
              <w:right w:val="single" w:sz="8" w:space="0" w:color="auto"/>
            </w:tcBorders>
            <w:vAlign w:val="bottom"/>
          </w:tcPr>
          <w:p w:rsidR="00F2363D" w:rsidRPr="00306672" w:rsidRDefault="00F2363D">
            <w:pPr>
              <w:rPr>
                <w:sz w:val="24"/>
                <w:szCs w:val="24"/>
              </w:rPr>
            </w:pPr>
          </w:p>
        </w:tc>
        <w:tc>
          <w:tcPr>
            <w:tcW w:w="1660" w:type="dxa"/>
            <w:tcBorders>
              <w:bottom w:val="single" w:sz="8" w:space="0" w:color="auto"/>
              <w:right w:val="single" w:sz="8" w:space="0" w:color="auto"/>
            </w:tcBorders>
            <w:vAlign w:val="bottom"/>
          </w:tcPr>
          <w:p w:rsidR="00F2363D" w:rsidRPr="00306672" w:rsidRDefault="00F2363D">
            <w:pPr>
              <w:rPr>
                <w:sz w:val="24"/>
                <w:szCs w:val="24"/>
              </w:rPr>
            </w:pPr>
          </w:p>
        </w:tc>
        <w:tc>
          <w:tcPr>
            <w:tcW w:w="2280" w:type="dxa"/>
            <w:tcBorders>
              <w:bottom w:val="single" w:sz="8" w:space="0" w:color="auto"/>
              <w:right w:val="single" w:sz="8" w:space="0" w:color="auto"/>
            </w:tcBorders>
            <w:vAlign w:val="bottom"/>
          </w:tcPr>
          <w:p w:rsidR="00F2363D" w:rsidRPr="00306672" w:rsidRDefault="00F2363D">
            <w:pPr>
              <w:rPr>
                <w:sz w:val="24"/>
                <w:szCs w:val="24"/>
              </w:rPr>
            </w:pPr>
          </w:p>
        </w:tc>
        <w:tc>
          <w:tcPr>
            <w:tcW w:w="0" w:type="dxa"/>
            <w:vAlign w:val="bottom"/>
          </w:tcPr>
          <w:p w:rsidR="00F2363D" w:rsidRPr="00306672" w:rsidRDefault="00F2363D">
            <w:pPr>
              <w:rPr>
                <w:sz w:val="24"/>
                <w:szCs w:val="24"/>
              </w:rPr>
            </w:pPr>
          </w:p>
        </w:tc>
      </w:tr>
      <w:tr w:rsidR="00F2363D" w:rsidRPr="00306672">
        <w:trPr>
          <w:trHeight w:val="277"/>
        </w:trPr>
        <w:tc>
          <w:tcPr>
            <w:tcW w:w="580" w:type="dxa"/>
            <w:tcBorders>
              <w:left w:val="single" w:sz="8" w:space="0" w:color="auto"/>
              <w:right w:val="single" w:sz="8" w:space="0" w:color="auto"/>
            </w:tcBorders>
            <w:vAlign w:val="bottom"/>
          </w:tcPr>
          <w:p w:rsidR="00F2363D" w:rsidRPr="00306672" w:rsidRDefault="001F1679">
            <w:pPr>
              <w:jc w:val="center"/>
              <w:rPr>
                <w:sz w:val="24"/>
                <w:szCs w:val="24"/>
              </w:rPr>
            </w:pPr>
            <w:r w:rsidRPr="00306672">
              <w:rPr>
                <w:rFonts w:eastAsia="Times New Roman"/>
                <w:w w:val="99"/>
                <w:sz w:val="24"/>
                <w:szCs w:val="24"/>
              </w:rPr>
              <w:t>3.</w:t>
            </w:r>
          </w:p>
        </w:tc>
        <w:tc>
          <w:tcPr>
            <w:tcW w:w="1320" w:type="dxa"/>
            <w:tcBorders>
              <w:right w:val="single" w:sz="8" w:space="0" w:color="auto"/>
            </w:tcBorders>
            <w:vAlign w:val="bottom"/>
          </w:tcPr>
          <w:p w:rsidR="00F2363D" w:rsidRPr="00306672" w:rsidRDefault="00F2363D">
            <w:pPr>
              <w:rPr>
                <w:sz w:val="24"/>
                <w:szCs w:val="24"/>
              </w:rPr>
            </w:pPr>
          </w:p>
        </w:tc>
        <w:tc>
          <w:tcPr>
            <w:tcW w:w="2960" w:type="dxa"/>
            <w:tcBorders>
              <w:right w:val="single" w:sz="8" w:space="0" w:color="auto"/>
            </w:tcBorders>
            <w:vAlign w:val="bottom"/>
          </w:tcPr>
          <w:p w:rsidR="00F2363D" w:rsidRPr="00306672" w:rsidRDefault="00F2363D">
            <w:pPr>
              <w:rPr>
                <w:sz w:val="24"/>
                <w:szCs w:val="24"/>
              </w:rPr>
            </w:pPr>
          </w:p>
        </w:tc>
        <w:tc>
          <w:tcPr>
            <w:tcW w:w="2080" w:type="dxa"/>
            <w:vAlign w:val="bottom"/>
          </w:tcPr>
          <w:p w:rsidR="00F2363D" w:rsidRPr="00306672" w:rsidRDefault="00F2363D">
            <w:pPr>
              <w:rPr>
                <w:sz w:val="24"/>
                <w:szCs w:val="24"/>
              </w:rPr>
            </w:pPr>
          </w:p>
        </w:tc>
        <w:tc>
          <w:tcPr>
            <w:tcW w:w="40" w:type="dxa"/>
            <w:tcBorders>
              <w:right w:val="single" w:sz="8" w:space="0" w:color="auto"/>
            </w:tcBorders>
            <w:vAlign w:val="bottom"/>
          </w:tcPr>
          <w:p w:rsidR="00F2363D" w:rsidRPr="00306672" w:rsidRDefault="00F2363D">
            <w:pPr>
              <w:rPr>
                <w:sz w:val="24"/>
                <w:szCs w:val="24"/>
              </w:rPr>
            </w:pPr>
          </w:p>
        </w:tc>
        <w:tc>
          <w:tcPr>
            <w:tcW w:w="2280" w:type="dxa"/>
            <w:tcBorders>
              <w:right w:val="single" w:sz="8" w:space="0" w:color="auto"/>
            </w:tcBorders>
            <w:vAlign w:val="bottom"/>
          </w:tcPr>
          <w:p w:rsidR="00F2363D" w:rsidRPr="00306672" w:rsidRDefault="00F2363D">
            <w:pPr>
              <w:rPr>
                <w:sz w:val="24"/>
                <w:szCs w:val="24"/>
              </w:rPr>
            </w:pPr>
          </w:p>
        </w:tc>
        <w:tc>
          <w:tcPr>
            <w:tcW w:w="1860" w:type="dxa"/>
            <w:tcBorders>
              <w:right w:val="single" w:sz="8" w:space="0" w:color="auto"/>
            </w:tcBorders>
            <w:vAlign w:val="bottom"/>
          </w:tcPr>
          <w:p w:rsidR="00F2363D" w:rsidRPr="00306672" w:rsidRDefault="00F2363D">
            <w:pPr>
              <w:rPr>
                <w:sz w:val="24"/>
                <w:szCs w:val="24"/>
              </w:rPr>
            </w:pPr>
          </w:p>
        </w:tc>
        <w:tc>
          <w:tcPr>
            <w:tcW w:w="1660" w:type="dxa"/>
            <w:tcBorders>
              <w:right w:val="single" w:sz="8" w:space="0" w:color="auto"/>
            </w:tcBorders>
            <w:vAlign w:val="bottom"/>
          </w:tcPr>
          <w:p w:rsidR="00F2363D" w:rsidRPr="00306672" w:rsidRDefault="00F2363D">
            <w:pPr>
              <w:rPr>
                <w:sz w:val="24"/>
                <w:szCs w:val="24"/>
              </w:rPr>
            </w:pPr>
          </w:p>
        </w:tc>
        <w:tc>
          <w:tcPr>
            <w:tcW w:w="2280" w:type="dxa"/>
            <w:tcBorders>
              <w:right w:val="single" w:sz="8" w:space="0" w:color="auto"/>
            </w:tcBorders>
            <w:vAlign w:val="bottom"/>
          </w:tcPr>
          <w:p w:rsidR="00F2363D" w:rsidRPr="00306672" w:rsidRDefault="00F2363D">
            <w:pPr>
              <w:rPr>
                <w:sz w:val="24"/>
                <w:szCs w:val="24"/>
              </w:rPr>
            </w:pPr>
          </w:p>
        </w:tc>
        <w:tc>
          <w:tcPr>
            <w:tcW w:w="0" w:type="dxa"/>
            <w:vAlign w:val="bottom"/>
          </w:tcPr>
          <w:p w:rsidR="00F2363D" w:rsidRPr="00306672" w:rsidRDefault="00F2363D">
            <w:pPr>
              <w:rPr>
                <w:sz w:val="24"/>
                <w:szCs w:val="24"/>
              </w:rPr>
            </w:pPr>
          </w:p>
        </w:tc>
      </w:tr>
      <w:tr w:rsidR="00F2363D" w:rsidRPr="00306672">
        <w:trPr>
          <w:trHeight w:val="55"/>
        </w:trPr>
        <w:tc>
          <w:tcPr>
            <w:tcW w:w="580" w:type="dxa"/>
            <w:tcBorders>
              <w:left w:val="single" w:sz="8" w:space="0" w:color="auto"/>
              <w:bottom w:val="single" w:sz="8" w:space="0" w:color="auto"/>
              <w:right w:val="single" w:sz="8" w:space="0" w:color="auto"/>
            </w:tcBorders>
            <w:vAlign w:val="bottom"/>
          </w:tcPr>
          <w:p w:rsidR="00F2363D" w:rsidRPr="00306672" w:rsidRDefault="00F2363D">
            <w:pPr>
              <w:rPr>
                <w:sz w:val="24"/>
                <w:szCs w:val="24"/>
              </w:rPr>
            </w:pPr>
          </w:p>
        </w:tc>
        <w:tc>
          <w:tcPr>
            <w:tcW w:w="1320" w:type="dxa"/>
            <w:tcBorders>
              <w:bottom w:val="single" w:sz="8" w:space="0" w:color="auto"/>
              <w:right w:val="single" w:sz="8" w:space="0" w:color="auto"/>
            </w:tcBorders>
            <w:vAlign w:val="bottom"/>
          </w:tcPr>
          <w:p w:rsidR="00F2363D" w:rsidRPr="00306672" w:rsidRDefault="00F2363D">
            <w:pPr>
              <w:rPr>
                <w:sz w:val="24"/>
                <w:szCs w:val="24"/>
              </w:rPr>
            </w:pPr>
          </w:p>
        </w:tc>
        <w:tc>
          <w:tcPr>
            <w:tcW w:w="2960" w:type="dxa"/>
            <w:tcBorders>
              <w:bottom w:val="single" w:sz="8" w:space="0" w:color="auto"/>
              <w:right w:val="single" w:sz="8" w:space="0" w:color="auto"/>
            </w:tcBorders>
            <w:vAlign w:val="bottom"/>
          </w:tcPr>
          <w:p w:rsidR="00F2363D" w:rsidRPr="00306672" w:rsidRDefault="00F2363D">
            <w:pPr>
              <w:rPr>
                <w:sz w:val="24"/>
                <w:szCs w:val="24"/>
              </w:rPr>
            </w:pPr>
          </w:p>
        </w:tc>
        <w:tc>
          <w:tcPr>
            <w:tcW w:w="2080" w:type="dxa"/>
            <w:tcBorders>
              <w:bottom w:val="single" w:sz="8" w:space="0" w:color="auto"/>
            </w:tcBorders>
            <w:vAlign w:val="bottom"/>
          </w:tcPr>
          <w:p w:rsidR="00F2363D" w:rsidRPr="00306672" w:rsidRDefault="00F2363D">
            <w:pPr>
              <w:rPr>
                <w:sz w:val="24"/>
                <w:szCs w:val="24"/>
              </w:rPr>
            </w:pPr>
          </w:p>
        </w:tc>
        <w:tc>
          <w:tcPr>
            <w:tcW w:w="40" w:type="dxa"/>
            <w:tcBorders>
              <w:bottom w:val="single" w:sz="8" w:space="0" w:color="auto"/>
              <w:right w:val="single" w:sz="8" w:space="0" w:color="auto"/>
            </w:tcBorders>
            <w:vAlign w:val="bottom"/>
          </w:tcPr>
          <w:p w:rsidR="00F2363D" w:rsidRPr="00306672" w:rsidRDefault="00F2363D">
            <w:pPr>
              <w:rPr>
                <w:sz w:val="24"/>
                <w:szCs w:val="24"/>
              </w:rPr>
            </w:pPr>
          </w:p>
        </w:tc>
        <w:tc>
          <w:tcPr>
            <w:tcW w:w="2280" w:type="dxa"/>
            <w:tcBorders>
              <w:bottom w:val="single" w:sz="8" w:space="0" w:color="auto"/>
              <w:right w:val="single" w:sz="8" w:space="0" w:color="auto"/>
            </w:tcBorders>
            <w:vAlign w:val="bottom"/>
          </w:tcPr>
          <w:p w:rsidR="00F2363D" w:rsidRPr="00306672" w:rsidRDefault="00F2363D">
            <w:pPr>
              <w:rPr>
                <w:sz w:val="24"/>
                <w:szCs w:val="24"/>
              </w:rPr>
            </w:pPr>
          </w:p>
        </w:tc>
        <w:tc>
          <w:tcPr>
            <w:tcW w:w="1860" w:type="dxa"/>
            <w:tcBorders>
              <w:bottom w:val="single" w:sz="8" w:space="0" w:color="auto"/>
              <w:right w:val="single" w:sz="8" w:space="0" w:color="auto"/>
            </w:tcBorders>
            <w:vAlign w:val="bottom"/>
          </w:tcPr>
          <w:p w:rsidR="00F2363D" w:rsidRPr="00306672" w:rsidRDefault="00F2363D">
            <w:pPr>
              <w:rPr>
                <w:sz w:val="24"/>
                <w:szCs w:val="24"/>
              </w:rPr>
            </w:pPr>
          </w:p>
        </w:tc>
        <w:tc>
          <w:tcPr>
            <w:tcW w:w="1660" w:type="dxa"/>
            <w:tcBorders>
              <w:bottom w:val="single" w:sz="8" w:space="0" w:color="auto"/>
              <w:right w:val="single" w:sz="8" w:space="0" w:color="auto"/>
            </w:tcBorders>
            <w:vAlign w:val="bottom"/>
          </w:tcPr>
          <w:p w:rsidR="00F2363D" w:rsidRPr="00306672" w:rsidRDefault="00F2363D">
            <w:pPr>
              <w:rPr>
                <w:sz w:val="24"/>
                <w:szCs w:val="24"/>
              </w:rPr>
            </w:pPr>
          </w:p>
        </w:tc>
        <w:tc>
          <w:tcPr>
            <w:tcW w:w="2280" w:type="dxa"/>
            <w:tcBorders>
              <w:bottom w:val="single" w:sz="8" w:space="0" w:color="auto"/>
              <w:right w:val="single" w:sz="8" w:space="0" w:color="auto"/>
            </w:tcBorders>
            <w:vAlign w:val="bottom"/>
          </w:tcPr>
          <w:p w:rsidR="00F2363D" w:rsidRPr="00306672" w:rsidRDefault="00F2363D">
            <w:pPr>
              <w:rPr>
                <w:sz w:val="24"/>
                <w:szCs w:val="24"/>
              </w:rPr>
            </w:pPr>
          </w:p>
        </w:tc>
        <w:tc>
          <w:tcPr>
            <w:tcW w:w="0" w:type="dxa"/>
            <w:vAlign w:val="bottom"/>
          </w:tcPr>
          <w:p w:rsidR="00F2363D" w:rsidRPr="00306672" w:rsidRDefault="00F2363D">
            <w:pPr>
              <w:rPr>
                <w:sz w:val="24"/>
                <w:szCs w:val="24"/>
              </w:rPr>
            </w:pPr>
          </w:p>
        </w:tc>
      </w:tr>
    </w:tbl>
    <w:p w:rsidR="00F2363D" w:rsidRPr="00306672" w:rsidRDefault="005621C3">
      <w:pPr>
        <w:spacing w:line="20" w:lineRule="exact"/>
        <w:rPr>
          <w:sz w:val="24"/>
          <w:szCs w:val="24"/>
        </w:rPr>
      </w:pPr>
      <w:r w:rsidRPr="00306672">
        <w:rPr>
          <w:sz w:val="24"/>
          <w:szCs w:val="24"/>
        </w:rPr>
        <w:pict>
          <v:rect id="Shape 26" o:spid="_x0000_s1051" style="position:absolute;margin-left:-.3pt;margin-top:-164.45pt;width:1.4pt;height:1.6pt;z-index:-251647488;visibility:visible;mso-wrap-distance-left:0;mso-wrap-distance-right:0;mso-position-horizontal-relative:text;mso-position-vertical-relative:text" o:allowincell="f" fillcolor="black" stroked="f"/>
        </w:pict>
      </w:r>
      <w:r w:rsidRPr="00306672">
        <w:rPr>
          <w:sz w:val="24"/>
          <w:szCs w:val="24"/>
        </w:rPr>
        <w:pict>
          <v:rect id="Shape 27" o:spid="_x0000_s1052" style="position:absolute;margin-left:28.2pt;margin-top:-163.45pt;width:1pt;height:1.05pt;z-index:-251646464;visibility:visible;mso-wrap-distance-left:0;mso-wrap-distance-right:0;mso-position-horizontal-relative:text;mso-position-vertical-relative:text" o:allowincell="f" fillcolor="black" stroked="f"/>
        </w:pict>
      </w:r>
      <w:r w:rsidRPr="00306672">
        <w:rPr>
          <w:sz w:val="24"/>
          <w:szCs w:val="24"/>
        </w:rPr>
        <w:pict>
          <v:rect id="Shape 28" o:spid="_x0000_s1053" style="position:absolute;margin-left:93.25pt;margin-top:-163.45pt;width:1pt;height:1.05pt;z-index:-251645440;visibility:visible;mso-wrap-distance-left:0;mso-wrap-distance-right:0;mso-position-horizontal-relative:text;mso-position-vertical-relative:text" o:allowincell="f" fillcolor="black" stroked="f"/>
        </w:pict>
      </w:r>
      <w:r w:rsidRPr="00306672">
        <w:rPr>
          <w:sz w:val="24"/>
          <w:szCs w:val="24"/>
        </w:rPr>
        <w:pict>
          <v:rect id="Shape 29" o:spid="_x0000_s1054" style="position:absolute;margin-left:241.85pt;margin-top:-163.45pt;width:1pt;height:1.05pt;z-index:-251644416;visibility:visible;mso-wrap-distance-left:0;mso-wrap-distance-right:0;mso-position-horizontal-relative:text;mso-position-vertical-relative:text" o:allowincell="f" fillcolor="black" stroked="f"/>
        </w:pict>
      </w:r>
      <w:r w:rsidRPr="00306672">
        <w:rPr>
          <w:sz w:val="24"/>
          <w:szCs w:val="24"/>
        </w:rPr>
        <w:pict>
          <v:rect id="Shape 30" o:spid="_x0000_s1055" style="position:absolute;margin-left:348.1pt;margin-top:-163.45pt;width:.95pt;height:1.05pt;z-index:-251643392;visibility:visible;mso-wrap-distance-left:0;mso-wrap-distance-right:0;mso-position-horizontal-relative:text;mso-position-vertical-relative:text" o:allowincell="f" fillcolor="black" stroked="f"/>
        </w:pict>
      </w:r>
      <w:r w:rsidRPr="00306672">
        <w:rPr>
          <w:sz w:val="24"/>
          <w:szCs w:val="24"/>
        </w:rPr>
        <w:pict>
          <v:rect id="Shape 31" o:spid="_x0000_s1056" style="position:absolute;margin-left:461.25pt;margin-top:-163.45pt;width:.95pt;height:1.05pt;z-index:-251642368;visibility:visible;mso-wrap-distance-left:0;mso-wrap-distance-right:0;mso-position-horizontal-relative:text;mso-position-vertical-relative:text" o:allowincell="f" fillcolor="black" stroked="f"/>
        </w:pict>
      </w:r>
      <w:r w:rsidRPr="00306672">
        <w:rPr>
          <w:sz w:val="24"/>
          <w:szCs w:val="24"/>
        </w:rPr>
        <w:pict>
          <v:rect id="Shape 32" o:spid="_x0000_s1057" style="position:absolute;margin-left:554.75pt;margin-top:-163.45pt;width:1pt;height:1.05pt;z-index:-251641344;visibility:visible;mso-wrap-distance-left:0;mso-wrap-distance-right:0;mso-position-horizontal-relative:text;mso-position-vertical-relative:text" o:allowincell="f" fillcolor="black" stroked="f"/>
        </w:pict>
      </w:r>
      <w:r w:rsidRPr="00306672">
        <w:rPr>
          <w:sz w:val="24"/>
          <w:szCs w:val="24"/>
        </w:rPr>
        <w:pict>
          <v:rect id="Shape 33" o:spid="_x0000_s1058" style="position:absolute;margin-left:638.15pt;margin-top:-163.45pt;width:1pt;height:1.05pt;z-index:-251640320;visibility:visible;mso-wrap-distance-left:0;mso-wrap-distance-right:0;mso-position-horizontal-relative:text;mso-position-vertical-relative:text" o:allowincell="f" fillcolor="black" stroked="f"/>
        </w:pict>
      </w:r>
      <w:r w:rsidRPr="00306672">
        <w:rPr>
          <w:sz w:val="24"/>
          <w:szCs w:val="24"/>
        </w:rPr>
        <w:pict>
          <v:rect id="Shape 34" o:spid="_x0000_s1059" style="position:absolute;margin-left:751.55pt;margin-top:-163.45pt;width:1pt;height:1.05pt;z-index:-251639296;visibility:visible;mso-wrap-distance-left:0;mso-wrap-distance-right:0;mso-position-horizontal-relative:text;mso-position-vertical-relative:text" o:allowincell="f" fillcolor="black" stroked="f"/>
        </w:pict>
      </w:r>
    </w:p>
    <w:p w:rsidR="00F2363D" w:rsidRPr="00306672" w:rsidRDefault="00F2363D">
      <w:pPr>
        <w:rPr>
          <w:sz w:val="24"/>
          <w:szCs w:val="24"/>
        </w:rPr>
        <w:sectPr w:rsidR="00F2363D" w:rsidRPr="00306672">
          <w:pgSz w:w="16840" w:h="11911" w:orient="landscape"/>
          <w:pgMar w:top="544" w:right="861" w:bottom="1440" w:left="940" w:header="0" w:footer="0" w:gutter="0"/>
          <w:cols w:space="720" w:equalWidth="0">
            <w:col w:w="15040"/>
          </w:cols>
        </w:sectPr>
      </w:pPr>
    </w:p>
    <w:p w:rsidR="00F2363D" w:rsidRPr="00306672" w:rsidRDefault="00F2363D">
      <w:pPr>
        <w:spacing w:line="200" w:lineRule="exact"/>
        <w:rPr>
          <w:sz w:val="24"/>
          <w:szCs w:val="24"/>
        </w:rPr>
      </w:pPr>
    </w:p>
    <w:p w:rsidR="00F2363D" w:rsidRPr="00306672" w:rsidRDefault="00F2363D">
      <w:pPr>
        <w:spacing w:line="200" w:lineRule="exact"/>
        <w:rPr>
          <w:sz w:val="24"/>
          <w:szCs w:val="24"/>
        </w:rPr>
      </w:pPr>
    </w:p>
    <w:p w:rsidR="00F2363D" w:rsidRPr="00306672" w:rsidRDefault="00F2363D">
      <w:pPr>
        <w:spacing w:line="200" w:lineRule="exact"/>
        <w:rPr>
          <w:sz w:val="24"/>
          <w:szCs w:val="24"/>
        </w:rPr>
      </w:pPr>
    </w:p>
    <w:p w:rsidR="00F2363D" w:rsidRPr="00306672" w:rsidRDefault="00F2363D">
      <w:pPr>
        <w:spacing w:line="200" w:lineRule="exact"/>
        <w:rPr>
          <w:sz w:val="24"/>
          <w:szCs w:val="24"/>
        </w:rPr>
      </w:pPr>
    </w:p>
    <w:p w:rsidR="00F2363D" w:rsidRPr="00306672" w:rsidRDefault="00F2363D">
      <w:pPr>
        <w:spacing w:line="200" w:lineRule="exact"/>
        <w:rPr>
          <w:sz w:val="24"/>
          <w:szCs w:val="24"/>
        </w:rPr>
      </w:pPr>
    </w:p>
    <w:p w:rsidR="00F2363D" w:rsidRPr="00306672" w:rsidRDefault="00F2363D">
      <w:pPr>
        <w:spacing w:line="200" w:lineRule="exact"/>
        <w:rPr>
          <w:sz w:val="24"/>
          <w:szCs w:val="24"/>
        </w:rPr>
      </w:pPr>
    </w:p>
    <w:p w:rsidR="00F2363D" w:rsidRPr="00306672" w:rsidRDefault="00F2363D">
      <w:pPr>
        <w:spacing w:line="200" w:lineRule="exact"/>
        <w:rPr>
          <w:sz w:val="24"/>
          <w:szCs w:val="24"/>
        </w:rPr>
      </w:pPr>
    </w:p>
    <w:p w:rsidR="00F2363D" w:rsidRPr="00306672" w:rsidRDefault="00F2363D">
      <w:pPr>
        <w:spacing w:line="283" w:lineRule="exact"/>
        <w:rPr>
          <w:sz w:val="24"/>
          <w:szCs w:val="24"/>
        </w:rPr>
      </w:pPr>
    </w:p>
    <w:p w:rsidR="00F2363D" w:rsidRPr="00306672" w:rsidRDefault="00F2363D">
      <w:pPr>
        <w:rPr>
          <w:sz w:val="24"/>
          <w:szCs w:val="24"/>
        </w:rPr>
        <w:sectPr w:rsidR="00F2363D" w:rsidRPr="00306672">
          <w:type w:val="continuous"/>
          <w:pgSz w:w="16840" w:h="11911" w:orient="landscape"/>
          <w:pgMar w:top="544" w:right="861" w:bottom="1440" w:left="940" w:header="0" w:footer="0" w:gutter="0"/>
          <w:cols w:space="720" w:equalWidth="0">
            <w:col w:w="15040"/>
          </w:cols>
        </w:sectPr>
      </w:pPr>
    </w:p>
    <w:p w:rsidR="00F2363D" w:rsidRPr="00306672" w:rsidRDefault="001F1679">
      <w:pPr>
        <w:ind w:left="5100"/>
        <w:rPr>
          <w:sz w:val="24"/>
          <w:szCs w:val="24"/>
        </w:rPr>
      </w:pPr>
      <w:r w:rsidRPr="00306672">
        <w:rPr>
          <w:rFonts w:eastAsia="Times New Roman"/>
          <w:sz w:val="24"/>
          <w:szCs w:val="24"/>
        </w:rPr>
        <w:lastRenderedPageBreak/>
        <w:t>Приложение № 3</w:t>
      </w:r>
    </w:p>
    <w:p w:rsidR="00F2363D" w:rsidRPr="00306672" w:rsidRDefault="001F1679">
      <w:pPr>
        <w:ind w:left="5100"/>
        <w:rPr>
          <w:sz w:val="24"/>
          <w:szCs w:val="24"/>
        </w:rPr>
      </w:pPr>
      <w:r w:rsidRPr="00306672">
        <w:rPr>
          <w:rFonts w:eastAsia="Times New Roman"/>
          <w:sz w:val="24"/>
          <w:szCs w:val="24"/>
        </w:rPr>
        <w:t>к Положению о конфликте интересов</w:t>
      </w:r>
    </w:p>
    <w:p w:rsidR="002435FA" w:rsidRPr="00306672" w:rsidRDefault="005621C3" w:rsidP="002435FA">
      <w:pPr>
        <w:numPr>
          <w:ilvl w:val="0"/>
          <w:numId w:val="13"/>
        </w:numPr>
        <w:tabs>
          <w:tab w:val="left" w:pos="5522"/>
        </w:tabs>
        <w:spacing w:line="235" w:lineRule="auto"/>
        <w:ind w:left="5080" w:hanging="3"/>
        <w:rPr>
          <w:rFonts w:eastAsia="Times New Roman"/>
          <w:sz w:val="24"/>
          <w:szCs w:val="24"/>
        </w:rPr>
      </w:pPr>
      <w:proofErr w:type="gramStart"/>
      <w:r>
        <w:rPr>
          <w:rFonts w:eastAsia="Times New Roman"/>
          <w:sz w:val="24"/>
          <w:szCs w:val="24"/>
        </w:rPr>
        <w:t>М</w:t>
      </w:r>
      <w:r w:rsidR="002435FA" w:rsidRPr="00306672">
        <w:rPr>
          <w:rFonts w:eastAsia="Times New Roman"/>
          <w:sz w:val="24"/>
          <w:szCs w:val="24"/>
        </w:rPr>
        <w:t>униципальном  бюджетном</w:t>
      </w:r>
      <w:proofErr w:type="gramEnd"/>
      <w:r w:rsidR="002435FA" w:rsidRPr="00306672">
        <w:rPr>
          <w:rFonts w:eastAsia="Times New Roman"/>
          <w:sz w:val="24"/>
          <w:szCs w:val="24"/>
        </w:rPr>
        <w:t xml:space="preserve">  учреждении «</w:t>
      </w:r>
      <w:r w:rsidR="004F46D9" w:rsidRPr="00306672">
        <w:rPr>
          <w:rFonts w:eastAsia="Times New Roman"/>
          <w:sz w:val="24"/>
          <w:szCs w:val="24"/>
        </w:rPr>
        <w:t>Комплексный центр социального обслуживания населения города Бердска</w:t>
      </w:r>
      <w:r w:rsidR="002435FA" w:rsidRPr="00306672">
        <w:rPr>
          <w:rFonts w:eastAsia="Times New Roman"/>
          <w:sz w:val="24"/>
          <w:szCs w:val="24"/>
        </w:rPr>
        <w:t>»</w:t>
      </w:r>
    </w:p>
    <w:p w:rsidR="00F2363D" w:rsidRPr="00306672" w:rsidRDefault="00F2363D" w:rsidP="002435FA">
      <w:pPr>
        <w:tabs>
          <w:tab w:val="left" w:pos="5480"/>
          <w:tab w:val="left" w:pos="7180"/>
          <w:tab w:val="left" w:pos="8520"/>
        </w:tabs>
        <w:ind w:left="5100"/>
        <w:rPr>
          <w:sz w:val="24"/>
          <w:szCs w:val="24"/>
        </w:rPr>
      </w:pPr>
    </w:p>
    <w:p w:rsidR="00F2363D" w:rsidRPr="00306672" w:rsidRDefault="00F2363D">
      <w:pPr>
        <w:spacing w:line="200" w:lineRule="exact"/>
        <w:rPr>
          <w:sz w:val="24"/>
          <w:szCs w:val="24"/>
        </w:rPr>
      </w:pPr>
    </w:p>
    <w:p w:rsidR="00F2363D" w:rsidRPr="00306672" w:rsidRDefault="00F2363D">
      <w:pPr>
        <w:spacing w:line="254" w:lineRule="exact"/>
        <w:rPr>
          <w:sz w:val="24"/>
          <w:szCs w:val="24"/>
        </w:rPr>
      </w:pPr>
    </w:p>
    <w:p w:rsidR="00F2363D" w:rsidRPr="00306672" w:rsidRDefault="001F1679">
      <w:pPr>
        <w:ind w:right="20"/>
        <w:jc w:val="center"/>
        <w:rPr>
          <w:sz w:val="24"/>
          <w:szCs w:val="24"/>
        </w:rPr>
      </w:pPr>
      <w:r w:rsidRPr="00306672">
        <w:rPr>
          <w:rFonts w:eastAsia="Times New Roman"/>
          <w:b/>
          <w:bCs/>
          <w:sz w:val="24"/>
          <w:szCs w:val="24"/>
        </w:rPr>
        <w:t>Перечень</w:t>
      </w:r>
    </w:p>
    <w:p w:rsidR="00F2363D" w:rsidRPr="00306672" w:rsidRDefault="001F1679">
      <w:pPr>
        <w:ind w:right="20"/>
        <w:jc w:val="center"/>
        <w:rPr>
          <w:sz w:val="24"/>
          <w:szCs w:val="24"/>
        </w:rPr>
      </w:pPr>
      <w:r w:rsidRPr="00306672">
        <w:rPr>
          <w:rFonts w:eastAsia="Times New Roman"/>
          <w:b/>
          <w:bCs/>
          <w:sz w:val="24"/>
          <w:szCs w:val="24"/>
        </w:rPr>
        <w:t>типовых ситуаций конфликта интересов и порядок</w:t>
      </w:r>
    </w:p>
    <w:p w:rsidR="00F2363D" w:rsidRPr="00306672" w:rsidRDefault="001F1679">
      <w:pPr>
        <w:ind w:right="20"/>
        <w:jc w:val="center"/>
        <w:rPr>
          <w:sz w:val="24"/>
          <w:szCs w:val="24"/>
        </w:rPr>
      </w:pPr>
      <w:r w:rsidRPr="00306672">
        <w:rPr>
          <w:rFonts w:eastAsia="Times New Roman"/>
          <w:b/>
          <w:bCs/>
          <w:sz w:val="24"/>
          <w:szCs w:val="24"/>
        </w:rPr>
        <w:t>их разрешения в учреждении</w:t>
      </w:r>
    </w:p>
    <w:p w:rsidR="00F2363D" w:rsidRPr="00306672" w:rsidRDefault="00F2363D">
      <w:pPr>
        <w:spacing w:line="311" w:lineRule="exact"/>
        <w:rPr>
          <w:sz w:val="24"/>
          <w:szCs w:val="24"/>
        </w:rPr>
      </w:pPr>
    </w:p>
    <w:p w:rsidR="00F2363D" w:rsidRPr="00306672" w:rsidRDefault="001F1679">
      <w:pPr>
        <w:ind w:left="700"/>
        <w:rPr>
          <w:sz w:val="24"/>
          <w:szCs w:val="24"/>
        </w:rPr>
      </w:pPr>
      <w:r w:rsidRPr="00306672">
        <w:rPr>
          <w:rFonts w:eastAsia="Times New Roman"/>
          <w:b/>
          <w:bCs/>
          <w:sz w:val="24"/>
          <w:szCs w:val="24"/>
          <w:u w:val="single"/>
        </w:rPr>
        <w:t>1</w:t>
      </w:r>
      <w:r w:rsidRPr="00306672">
        <w:rPr>
          <w:rFonts w:eastAsia="Times New Roman"/>
          <w:b/>
          <w:bCs/>
          <w:sz w:val="24"/>
          <w:szCs w:val="24"/>
        </w:rPr>
        <w:t xml:space="preserve"> </w:t>
      </w:r>
      <w:r w:rsidRPr="00306672">
        <w:rPr>
          <w:rFonts w:eastAsia="Times New Roman"/>
          <w:b/>
          <w:bCs/>
          <w:sz w:val="24"/>
          <w:szCs w:val="24"/>
          <w:u w:val="single"/>
        </w:rPr>
        <w:t>ситуация.</w:t>
      </w:r>
      <w:r w:rsidRPr="00306672">
        <w:rPr>
          <w:rFonts w:eastAsia="Times New Roman"/>
          <w:b/>
          <w:bCs/>
          <w:sz w:val="24"/>
          <w:szCs w:val="24"/>
        </w:rPr>
        <w:t xml:space="preserve"> </w:t>
      </w:r>
      <w:r w:rsidRPr="00306672">
        <w:rPr>
          <w:rFonts w:eastAsia="Times New Roman"/>
          <w:sz w:val="24"/>
          <w:szCs w:val="24"/>
        </w:rPr>
        <w:t>Заинтересованность в совершении учреждением сделки.</w:t>
      </w:r>
    </w:p>
    <w:p w:rsidR="00F2363D" w:rsidRPr="00306672" w:rsidRDefault="00F2363D">
      <w:pPr>
        <w:spacing w:line="327" w:lineRule="exact"/>
        <w:rPr>
          <w:sz w:val="24"/>
          <w:szCs w:val="24"/>
        </w:rPr>
      </w:pPr>
    </w:p>
    <w:p w:rsidR="00F2363D" w:rsidRPr="00306672" w:rsidRDefault="001F1679">
      <w:pPr>
        <w:numPr>
          <w:ilvl w:val="0"/>
          <w:numId w:val="17"/>
        </w:numPr>
        <w:tabs>
          <w:tab w:val="left" w:pos="920"/>
        </w:tabs>
        <w:ind w:left="920" w:hanging="219"/>
        <w:rPr>
          <w:rFonts w:eastAsia="Times New Roman"/>
          <w:b/>
          <w:bCs/>
          <w:i/>
          <w:iCs/>
          <w:sz w:val="24"/>
          <w:szCs w:val="24"/>
        </w:rPr>
      </w:pPr>
      <w:r w:rsidRPr="00306672">
        <w:rPr>
          <w:rFonts w:eastAsia="Times New Roman"/>
          <w:b/>
          <w:bCs/>
          <w:sz w:val="24"/>
          <w:szCs w:val="24"/>
        </w:rPr>
        <w:t>пример</w:t>
      </w:r>
      <w:r w:rsidRPr="00306672">
        <w:rPr>
          <w:rFonts w:eastAsia="Times New Roman"/>
          <w:sz w:val="24"/>
          <w:szCs w:val="24"/>
        </w:rPr>
        <w:t>.</w:t>
      </w:r>
      <w:r w:rsidRPr="00306672">
        <w:rPr>
          <w:rFonts w:eastAsia="Times New Roman"/>
          <w:b/>
          <w:bCs/>
          <w:sz w:val="24"/>
          <w:szCs w:val="24"/>
        </w:rPr>
        <w:t xml:space="preserve"> </w:t>
      </w:r>
    </w:p>
    <w:p w:rsidR="00F2363D" w:rsidRPr="00306672" w:rsidRDefault="00F2363D">
      <w:pPr>
        <w:spacing w:line="11" w:lineRule="exact"/>
        <w:rPr>
          <w:sz w:val="24"/>
          <w:szCs w:val="24"/>
        </w:rPr>
      </w:pPr>
    </w:p>
    <w:p w:rsidR="00F2363D" w:rsidRPr="00306672" w:rsidRDefault="001F1679">
      <w:pPr>
        <w:spacing w:line="237" w:lineRule="auto"/>
        <w:ind w:right="20" w:firstLine="708"/>
        <w:jc w:val="both"/>
        <w:rPr>
          <w:sz w:val="24"/>
          <w:szCs w:val="24"/>
        </w:rPr>
      </w:pPr>
      <w:r w:rsidRPr="00306672">
        <w:rPr>
          <w:rFonts w:eastAsia="Times New Roman"/>
          <w:sz w:val="24"/>
          <w:szCs w:val="24"/>
        </w:rPr>
        <w:t>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w:t>
      </w:r>
    </w:p>
    <w:p w:rsidR="00F2363D" w:rsidRPr="00306672" w:rsidRDefault="00F2363D">
      <w:pPr>
        <w:spacing w:line="17" w:lineRule="exact"/>
        <w:rPr>
          <w:sz w:val="24"/>
          <w:szCs w:val="24"/>
        </w:rPr>
      </w:pPr>
    </w:p>
    <w:p w:rsidR="00F2363D" w:rsidRPr="00306672" w:rsidRDefault="001F1679">
      <w:pPr>
        <w:numPr>
          <w:ilvl w:val="0"/>
          <w:numId w:val="18"/>
        </w:numPr>
        <w:tabs>
          <w:tab w:val="left" w:pos="871"/>
        </w:tabs>
        <w:spacing w:line="236" w:lineRule="auto"/>
        <w:ind w:right="20" w:firstLine="701"/>
        <w:jc w:val="both"/>
        <w:rPr>
          <w:rFonts w:eastAsia="Times New Roman"/>
          <w:sz w:val="24"/>
          <w:szCs w:val="24"/>
        </w:rPr>
      </w:pPr>
      <w:r w:rsidRPr="00306672">
        <w:rPr>
          <w:rFonts w:eastAsia="Times New Roman"/>
          <w:sz w:val="24"/>
          <w:szCs w:val="24"/>
        </w:rPr>
        <w:t>являются близкими родственниками представителя организации или гражданина, с которыми такое учреждение заключает (намеревается заключить) сделку;</w:t>
      </w:r>
    </w:p>
    <w:p w:rsidR="00F2363D" w:rsidRPr="00306672" w:rsidRDefault="00F2363D">
      <w:pPr>
        <w:spacing w:line="14" w:lineRule="exact"/>
        <w:rPr>
          <w:rFonts w:eastAsia="Times New Roman"/>
          <w:sz w:val="24"/>
          <w:szCs w:val="24"/>
        </w:rPr>
      </w:pPr>
    </w:p>
    <w:p w:rsidR="00F2363D" w:rsidRPr="00306672" w:rsidRDefault="001F1679">
      <w:pPr>
        <w:numPr>
          <w:ilvl w:val="0"/>
          <w:numId w:val="18"/>
        </w:numPr>
        <w:tabs>
          <w:tab w:val="left" w:pos="871"/>
        </w:tabs>
        <w:spacing w:line="234" w:lineRule="auto"/>
        <w:ind w:right="20" w:firstLine="701"/>
        <w:rPr>
          <w:rFonts w:eastAsia="Times New Roman"/>
          <w:sz w:val="24"/>
          <w:szCs w:val="24"/>
        </w:rPr>
      </w:pPr>
      <w:r w:rsidRPr="00306672">
        <w:rPr>
          <w:rFonts w:eastAsia="Times New Roman"/>
          <w:sz w:val="24"/>
          <w:szCs w:val="24"/>
        </w:rPr>
        <w:t>состоят с этими организациями или гражданами в трудовых отношениях, являются участниками, кредиторами этих организаций или граждан.</w:t>
      </w:r>
    </w:p>
    <w:p w:rsidR="00F2363D" w:rsidRPr="00306672" w:rsidRDefault="00F2363D">
      <w:pPr>
        <w:spacing w:line="15" w:lineRule="exact"/>
        <w:rPr>
          <w:rFonts w:eastAsia="Times New Roman"/>
          <w:sz w:val="24"/>
          <w:szCs w:val="24"/>
        </w:rPr>
      </w:pPr>
    </w:p>
    <w:p w:rsidR="00F2363D" w:rsidRPr="00306672" w:rsidRDefault="001F1679">
      <w:pPr>
        <w:spacing w:line="238" w:lineRule="auto"/>
        <w:ind w:right="20" w:firstLine="708"/>
        <w:jc w:val="both"/>
        <w:rPr>
          <w:rFonts w:eastAsia="Times New Roman"/>
          <w:sz w:val="24"/>
          <w:szCs w:val="24"/>
        </w:rPr>
      </w:pPr>
      <w:r w:rsidRPr="00306672">
        <w:rPr>
          <w:rFonts w:eastAsia="Times New Roman"/>
          <w:sz w:val="24"/>
          <w:szCs w:val="24"/>
        </w:rPr>
        <w:t>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F2363D" w:rsidRPr="00306672" w:rsidRDefault="00F2363D">
      <w:pPr>
        <w:spacing w:line="21" w:lineRule="exact"/>
        <w:rPr>
          <w:rFonts w:eastAsia="Times New Roman"/>
          <w:sz w:val="24"/>
          <w:szCs w:val="24"/>
        </w:rPr>
      </w:pPr>
    </w:p>
    <w:p w:rsidR="00F2363D" w:rsidRPr="00306672" w:rsidRDefault="001F1679">
      <w:pPr>
        <w:spacing w:line="234" w:lineRule="auto"/>
        <w:ind w:right="20" w:firstLine="708"/>
        <w:jc w:val="both"/>
        <w:rPr>
          <w:rFonts w:eastAsia="Times New Roman"/>
          <w:sz w:val="24"/>
          <w:szCs w:val="24"/>
        </w:rPr>
      </w:pPr>
      <w:r w:rsidRPr="00306672">
        <w:rPr>
          <w:rFonts w:eastAsia="Times New Roman"/>
          <w:b/>
          <w:bCs/>
          <w:sz w:val="24"/>
          <w:szCs w:val="24"/>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r w:rsidRPr="00306672">
        <w:rPr>
          <w:rFonts w:eastAsia="Times New Roman"/>
          <w:sz w:val="24"/>
          <w:szCs w:val="24"/>
        </w:rPr>
        <w:t>:</w:t>
      </w:r>
    </w:p>
    <w:p w:rsidR="00F2363D" w:rsidRPr="00306672" w:rsidRDefault="00F2363D">
      <w:pPr>
        <w:spacing w:line="16" w:lineRule="exact"/>
        <w:rPr>
          <w:rFonts w:eastAsia="Times New Roman"/>
          <w:sz w:val="24"/>
          <w:szCs w:val="24"/>
        </w:rPr>
      </w:pPr>
    </w:p>
    <w:p w:rsidR="00F2363D" w:rsidRPr="00306672" w:rsidRDefault="001F1679">
      <w:pPr>
        <w:spacing w:line="237" w:lineRule="auto"/>
        <w:ind w:right="20" w:firstLine="708"/>
        <w:jc w:val="both"/>
        <w:rPr>
          <w:rFonts w:eastAsia="Times New Roman"/>
          <w:sz w:val="24"/>
          <w:szCs w:val="24"/>
        </w:rPr>
      </w:pPr>
      <w:r w:rsidRPr="00306672">
        <w:rPr>
          <w:rFonts w:eastAsia="Times New Roman"/>
          <w:sz w:val="24"/>
          <w:szCs w:val="24"/>
        </w:rPr>
        <w:t>1) 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такого учреждения;</w:t>
      </w:r>
    </w:p>
    <w:p w:rsidR="00F2363D" w:rsidRPr="00306672" w:rsidRDefault="00F2363D">
      <w:pPr>
        <w:spacing w:line="17" w:lineRule="exact"/>
        <w:rPr>
          <w:rFonts w:eastAsia="Times New Roman"/>
          <w:sz w:val="24"/>
          <w:szCs w:val="24"/>
        </w:rPr>
      </w:pPr>
    </w:p>
    <w:p w:rsidR="00F2363D" w:rsidRPr="00306672" w:rsidRDefault="001F1679">
      <w:pPr>
        <w:spacing w:line="237" w:lineRule="auto"/>
        <w:ind w:right="20" w:firstLine="708"/>
        <w:jc w:val="both"/>
        <w:rPr>
          <w:rFonts w:eastAsia="Times New Roman"/>
          <w:sz w:val="24"/>
          <w:szCs w:val="24"/>
        </w:rPr>
      </w:pPr>
      <w:r w:rsidRPr="00306672">
        <w:rPr>
          <w:rFonts w:eastAsia="Times New Roman"/>
          <w:sz w:val="24"/>
          <w:szCs w:val="24"/>
        </w:rPr>
        <w:t>2)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F2363D" w:rsidRPr="00306672" w:rsidRDefault="00F2363D">
      <w:pPr>
        <w:spacing w:line="14" w:lineRule="exact"/>
        <w:rPr>
          <w:rFonts w:eastAsia="Times New Roman"/>
          <w:sz w:val="24"/>
          <w:szCs w:val="24"/>
        </w:rPr>
      </w:pPr>
    </w:p>
    <w:p w:rsidR="00F2363D" w:rsidRPr="00306672" w:rsidRDefault="001F1679">
      <w:pPr>
        <w:spacing w:line="238" w:lineRule="auto"/>
        <w:ind w:firstLine="708"/>
        <w:jc w:val="both"/>
        <w:rPr>
          <w:rFonts w:eastAsia="Times New Roman"/>
          <w:sz w:val="24"/>
          <w:szCs w:val="24"/>
        </w:rPr>
      </w:pPr>
      <w:r w:rsidRPr="00306672">
        <w:rPr>
          <w:rFonts w:eastAsia="Times New Roman"/>
          <w:sz w:val="24"/>
          <w:szCs w:val="24"/>
        </w:rPr>
        <w:t>а) 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w:t>
      </w:r>
    </w:p>
    <w:p w:rsidR="00F2363D" w:rsidRPr="00306672" w:rsidRDefault="00F2363D">
      <w:pPr>
        <w:spacing w:line="3" w:lineRule="exact"/>
        <w:rPr>
          <w:rFonts w:eastAsia="Times New Roman"/>
          <w:sz w:val="24"/>
          <w:szCs w:val="24"/>
        </w:rPr>
      </w:pPr>
    </w:p>
    <w:p w:rsidR="00F2363D" w:rsidRPr="00306672" w:rsidRDefault="001F1679">
      <w:pPr>
        <w:ind w:left="700"/>
        <w:rPr>
          <w:rFonts w:eastAsia="Times New Roman"/>
          <w:sz w:val="24"/>
          <w:szCs w:val="24"/>
        </w:rPr>
      </w:pPr>
      <w:r w:rsidRPr="00306672">
        <w:rPr>
          <w:rFonts w:eastAsia="Times New Roman"/>
          <w:sz w:val="24"/>
          <w:szCs w:val="24"/>
        </w:rPr>
        <w:t>б) сделка должна быть одобрена.</w:t>
      </w:r>
    </w:p>
    <w:p w:rsidR="00F2363D" w:rsidRPr="00306672" w:rsidRDefault="001F1679">
      <w:pPr>
        <w:numPr>
          <w:ilvl w:val="0"/>
          <w:numId w:val="19"/>
        </w:numPr>
        <w:tabs>
          <w:tab w:val="left" w:pos="1027"/>
        </w:tabs>
        <w:spacing w:line="238" w:lineRule="auto"/>
        <w:ind w:right="20" w:firstLine="701"/>
        <w:jc w:val="both"/>
        <w:rPr>
          <w:rFonts w:eastAsia="Times New Roman"/>
          <w:sz w:val="24"/>
          <w:szCs w:val="24"/>
        </w:rPr>
      </w:pPr>
      <w:r w:rsidRPr="00306672">
        <w:rPr>
          <w:rFonts w:eastAsia="Times New Roman"/>
          <w:sz w:val="24"/>
          <w:szCs w:val="24"/>
        </w:rPr>
        <w:t>случае если данный порядок не был соблюден, а сделка заключена, она может быть признана судом недействительной.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F2363D" w:rsidRPr="00306672" w:rsidRDefault="00F2363D">
      <w:pPr>
        <w:spacing w:line="329" w:lineRule="exact"/>
        <w:rPr>
          <w:sz w:val="24"/>
          <w:szCs w:val="24"/>
        </w:rPr>
      </w:pPr>
    </w:p>
    <w:p w:rsidR="00F2363D" w:rsidRPr="00306672" w:rsidRDefault="001F1679">
      <w:pPr>
        <w:numPr>
          <w:ilvl w:val="0"/>
          <w:numId w:val="20"/>
        </w:numPr>
        <w:tabs>
          <w:tab w:val="left" w:pos="920"/>
        </w:tabs>
        <w:ind w:left="920" w:hanging="219"/>
        <w:rPr>
          <w:rFonts w:eastAsia="Times New Roman"/>
          <w:b/>
          <w:bCs/>
          <w:i/>
          <w:iCs/>
          <w:sz w:val="24"/>
          <w:szCs w:val="24"/>
        </w:rPr>
      </w:pPr>
      <w:r w:rsidRPr="00306672">
        <w:rPr>
          <w:rFonts w:eastAsia="Times New Roman"/>
          <w:b/>
          <w:bCs/>
          <w:sz w:val="24"/>
          <w:szCs w:val="24"/>
        </w:rPr>
        <w:t>пример</w:t>
      </w:r>
      <w:r w:rsidRPr="00306672">
        <w:rPr>
          <w:rFonts w:eastAsia="Times New Roman"/>
          <w:sz w:val="24"/>
          <w:szCs w:val="24"/>
        </w:rPr>
        <w:t>.</w:t>
      </w:r>
      <w:r w:rsidRPr="00306672">
        <w:rPr>
          <w:rFonts w:eastAsia="Times New Roman"/>
          <w:b/>
          <w:bCs/>
          <w:sz w:val="24"/>
          <w:szCs w:val="24"/>
        </w:rPr>
        <w:t xml:space="preserve"> </w:t>
      </w:r>
    </w:p>
    <w:p w:rsidR="00F2363D" w:rsidRPr="00306672" w:rsidRDefault="00F2363D">
      <w:pPr>
        <w:spacing w:line="8" w:lineRule="exact"/>
        <w:rPr>
          <w:sz w:val="24"/>
          <w:szCs w:val="24"/>
        </w:rPr>
      </w:pPr>
    </w:p>
    <w:p w:rsidR="00F2363D" w:rsidRPr="00306672" w:rsidRDefault="001F1679">
      <w:pPr>
        <w:spacing w:line="238" w:lineRule="auto"/>
        <w:ind w:firstLine="708"/>
        <w:jc w:val="both"/>
        <w:rPr>
          <w:sz w:val="24"/>
          <w:szCs w:val="24"/>
        </w:rPr>
      </w:pPr>
      <w:r w:rsidRPr="00306672">
        <w:rPr>
          <w:rFonts w:eastAsia="Times New Roman"/>
          <w:sz w:val="24"/>
          <w:szCs w:val="24"/>
        </w:rPr>
        <w:t xml:space="preserve">Члены </w:t>
      </w:r>
      <w:r w:rsidR="00945CC9" w:rsidRPr="00306672">
        <w:rPr>
          <w:rFonts w:eastAsia="Times New Roman"/>
          <w:sz w:val="24"/>
          <w:szCs w:val="24"/>
        </w:rPr>
        <w:t>попечительского</w:t>
      </w:r>
      <w:r w:rsidRPr="00306672">
        <w:rPr>
          <w:rFonts w:eastAsia="Times New Roman"/>
          <w:sz w:val="24"/>
          <w:szCs w:val="24"/>
        </w:rPr>
        <w:t xml:space="preserve"> совета учреждения, либо руководитель учреждения, либо его заместители, являются лицами, заинтересованными в совершении таким учреждением сделок с другими юридическими лицами и гражданами, поскольку такое лицо, его супруг (в том числе бывший), родители, бабушки, дедушки, дети, внуки, полнородные и </w:t>
      </w:r>
      <w:proofErr w:type="spellStart"/>
      <w:r w:rsidRPr="00306672">
        <w:rPr>
          <w:rFonts w:eastAsia="Times New Roman"/>
          <w:sz w:val="24"/>
          <w:szCs w:val="24"/>
        </w:rPr>
        <w:t>неполнородные</w:t>
      </w:r>
      <w:proofErr w:type="spellEnd"/>
      <w:r w:rsidRPr="00306672">
        <w:rPr>
          <w:rFonts w:eastAsia="Times New Roman"/>
          <w:sz w:val="24"/>
          <w:szCs w:val="24"/>
        </w:rPr>
        <w:t xml:space="preserve">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rsidR="00F2363D" w:rsidRPr="00306672" w:rsidRDefault="00F2363D">
      <w:pPr>
        <w:spacing w:line="19" w:lineRule="exact"/>
        <w:rPr>
          <w:sz w:val="24"/>
          <w:szCs w:val="24"/>
        </w:rPr>
      </w:pPr>
    </w:p>
    <w:p w:rsidR="00F2363D" w:rsidRPr="00306672" w:rsidRDefault="001F1679">
      <w:pPr>
        <w:numPr>
          <w:ilvl w:val="0"/>
          <w:numId w:val="21"/>
        </w:numPr>
        <w:tabs>
          <w:tab w:val="left" w:pos="871"/>
        </w:tabs>
        <w:spacing w:line="235" w:lineRule="auto"/>
        <w:ind w:right="20" w:firstLine="701"/>
        <w:rPr>
          <w:rFonts w:eastAsia="Times New Roman"/>
          <w:sz w:val="24"/>
          <w:szCs w:val="24"/>
        </w:rPr>
      </w:pPr>
      <w:r w:rsidRPr="00306672">
        <w:rPr>
          <w:rFonts w:eastAsia="Times New Roman"/>
          <w:sz w:val="24"/>
          <w:szCs w:val="24"/>
        </w:rPr>
        <w:t>являются в сделке стороной, выгодоприобретателем, посредником или представителем;</w:t>
      </w:r>
    </w:p>
    <w:p w:rsidR="00F2363D" w:rsidRPr="00306672" w:rsidRDefault="00F2363D">
      <w:pPr>
        <w:spacing w:line="19" w:lineRule="exact"/>
        <w:rPr>
          <w:rFonts w:eastAsia="Times New Roman"/>
          <w:sz w:val="24"/>
          <w:szCs w:val="24"/>
        </w:rPr>
      </w:pPr>
    </w:p>
    <w:p w:rsidR="00F2363D" w:rsidRPr="00306672" w:rsidRDefault="001F1679">
      <w:pPr>
        <w:numPr>
          <w:ilvl w:val="0"/>
          <w:numId w:val="21"/>
        </w:numPr>
        <w:tabs>
          <w:tab w:val="left" w:pos="871"/>
        </w:tabs>
        <w:spacing w:line="248" w:lineRule="auto"/>
        <w:ind w:right="20" w:firstLine="701"/>
        <w:jc w:val="both"/>
        <w:rPr>
          <w:rFonts w:eastAsia="Times New Roman"/>
          <w:sz w:val="24"/>
          <w:szCs w:val="24"/>
        </w:rPr>
      </w:pPr>
      <w:r w:rsidRPr="00306672">
        <w:rPr>
          <w:rFonts w:eastAsia="Times New Roman"/>
          <w:sz w:val="24"/>
          <w:szCs w:val="24"/>
        </w:rPr>
        <w:t xml:space="preserve">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w:t>
      </w:r>
      <w:r w:rsidRPr="00306672">
        <w:rPr>
          <w:rFonts w:eastAsia="Times New Roman"/>
          <w:sz w:val="24"/>
          <w:szCs w:val="24"/>
        </w:rPr>
        <w:lastRenderedPageBreak/>
        <w:t>капитала общества с ограниченной или дополнительной ответственностью долей либо являются единственным или одним из не более чем</w:t>
      </w:r>
    </w:p>
    <w:p w:rsidR="00F2363D" w:rsidRPr="00306672" w:rsidRDefault="00F2363D">
      <w:pPr>
        <w:spacing w:line="3" w:lineRule="exact"/>
        <w:rPr>
          <w:sz w:val="24"/>
          <w:szCs w:val="24"/>
        </w:rPr>
      </w:pPr>
    </w:p>
    <w:p w:rsidR="00F2363D" w:rsidRPr="00306672" w:rsidRDefault="001F1679">
      <w:pPr>
        <w:spacing w:line="236" w:lineRule="auto"/>
        <w:ind w:right="20"/>
        <w:jc w:val="both"/>
        <w:rPr>
          <w:sz w:val="24"/>
          <w:szCs w:val="24"/>
        </w:rPr>
      </w:pPr>
      <w:r w:rsidRPr="00306672">
        <w:rPr>
          <w:rFonts w:eastAsia="Times New Roman"/>
          <w:sz w:val="24"/>
          <w:szCs w:val="24"/>
        </w:rPr>
        <w:t>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
    <w:p w:rsidR="00F2363D" w:rsidRPr="00306672" w:rsidRDefault="00F2363D">
      <w:pPr>
        <w:spacing w:line="17" w:lineRule="exact"/>
        <w:rPr>
          <w:sz w:val="24"/>
          <w:szCs w:val="24"/>
        </w:rPr>
      </w:pPr>
    </w:p>
    <w:p w:rsidR="00F2363D" w:rsidRPr="00306672" w:rsidRDefault="001F1679">
      <w:pPr>
        <w:numPr>
          <w:ilvl w:val="0"/>
          <w:numId w:val="22"/>
        </w:numPr>
        <w:tabs>
          <w:tab w:val="left" w:pos="854"/>
        </w:tabs>
        <w:spacing w:line="236" w:lineRule="auto"/>
        <w:ind w:right="20" w:firstLine="701"/>
        <w:jc w:val="both"/>
        <w:rPr>
          <w:rFonts w:eastAsia="Times New Roman"/>
          <w:sz w:val="24"/>
          <w:szCs w:val="24"/>
        </w:rPr>
      </w:pPr>
      <w:r w:rsidRPr="00306672">
        <w:rPr>
          <w:rFonts w:eastAsia="Times New Roman"/>
          <w:sz w:val="24"/>
          <w:szCs w:val="24"/>
        </w:rPr>
        <w:t>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rsidR="00F2363D" w:rsidRPr="00306672" w:rsidRDefault="00F2363D">
      <w:pPr>
        <w:spacing w:line="22" w:lineRule="exact"/>
        <w:rPr>
          <w:rFonts w:eastAsia="Times New Roman"/>
          <w:sz w:val="24"/>
          <w:szCs w:val="24"/>
        </w:rPr>
      </w:pPr>
    </w:p>
    <w:p w:rsidR="00F2363D" w:rsidRPr="00306672" w:rsidRDefault="001F1679">
      <w:pPr>
        <w:spacing w:line="235" w:lineRule="auto"/>
        <w:ind w:right="20" w:firstLine="708"/>
        <w:rPr>
          <w:rFonts w:eastAsia="Times New Roman"/>
          <w:sz w:val="24"/>
          <w:szCs w:val="24"/>
        </w:rPr>
      </w:pPr>
      <w:r w:rsidRPr="00306672">
        <w:rPr>
          <w:rFonts w:eastAsia="Times New Roman"/>
          <w:b/>
          <w:bCs/>
          <w:sz w:val="24"/>
          <w:szCs w:val="24"/>
        </w:rPr>
        <w:t>При совершении сделки, в отношении которой имеется заинтересованность отдельных лиц, должны быть приняты следующие меры:</w:t>
      </w:r>
    </w:p>
    <w:p w:rsidR="00F2363D" w:rsidRPr="00306672" w:rsidRDefault="00F2363D">
      <w:pPr>
        <w:spacing w:line="15" w:lineRule="exact"/>
        <w:rPr>
          <w:rFonts w:eastAsia="Times New Roman"/>
          <w:sz w:val="24"/>
          <w:szCs w:val="24"/>
        </w:rPr>
      </w:pPr>
    </w:p>
    <w:p w:rsidR="00F2363D" w:rsidRPr="00306672" w:rsidRDefault="001F1679">
      <w:pPr>
        <w:spacing w:line="237" w:lineRule="auto"/>
        <w:ind w:right="20" w:firstLine="708"/>
        <w:jc w:val="both"/>
        <w:rPr>
          <w:rFonts w:eastAsia="Times New Roman"/>
          <w:sz w:val="24"/>
          <w:szCs w:val="24"/>
        </w:rPr>
      </w:pPr>
      <w:r w:rsidRPr="00306672">
        <w:rPr>
          <w:rFonts w:eastAsia="Times New Roman"/>
          <w:sz w:val="24"/>
          <w:szCs w:val="24"/>
        </w:rPr>
        <w:t>1) 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F2363D" w:rsidRPr="00306672" w:rsidRDefault="00F2363D">
      <w:pPr>
        <w:spacing w:line="12" w:lineRule="exact"/>
        <w:rPr>
          <w:rFonts w:eastAsia="Times New Roman"/>
          <w:sz w:val="24"/>
          <w:szCs w:val="24"/>
        </w:rPr>
      </w:pPr>
    </w:p>
    <w:p w:rsidR="00F2363D" w:rsidRPr="00306672" w:rsidRDefault="001F1679">
      <w:pPr>
        <w:spacing w:line="237" w:lineRule="auto"/>
        <w:ind w:right="20" w:firstLine="708"/>
        <w:jc w:val="both"/>
        <w:rPr>
          <w:rFonts w:eastAsia="Times New Roman"/>
          <w:sz w:val="24"/>
          <w:szCs w:val="24"/>
        </w:rPr>
      </w:pPr>
      <w:r w:rsidRPr="00306672">
        <w:rPr>
          <w:rFonts w:eastAsia="Times New Roman"/>
          <w:sz w:val="24"/>
          <w:szCs w:val="24"/>
        </w:rPr>
        <w:t>2) совершение такой сделки возможно лишь с предварительного одобрения наблюдательного совета учреждения. Решение наблюдательного совета по данному вопросу, исходя из норм законодательства, обязательно для руководителя учреждения.</w:t>
      </w:r>
    </w:p>
    <w:p w:rsidR="00F2363D" w:rsidRPr="00306672" w:rsidRDefault="00F2363D">
      <w:pPr>
        <w:spacing w:line="17" w:lineRule="exact"/>
        <w:rPr>
          <w:rFonts w:eastAsia="Times New Roman"/>
          <w:sz w:val="24"/>
          <w:szCs w:val="24"/>
        </w:rPr>
      </w:pPr>
    </w:p>
    <w:p w:rsidR="00F2363D" w:rsidRPr="00306672" w:rsidRDefault="001F1679">
      <w:pPr>
        <w:spacing w:line="238" w:lineRule="auto"/>
        <w:ind w:firstLine="708"/>
        <w:jc w:val="both"/>
        <w:rPr>
          <w:rFonts w:eastAsia="Times New Roman"/>
          <w:sz w:val="24"/>
          <w:szCs w:val="24"/>
        </w:rPr>
      </w:pPr>
      <w:r w:rsidRPr="00306672">
        <w:rPr>
          <w:rFonts w:eastAsia="Times New Roman"/>
          <w:sz w:val="24"/>
          <w:szCs w:val="24"/>
        </w:rPr>
        <w:t>Сделка, в совершении которой имеется заинтересованность, совершенная с нарушением указанных требований, может быть признана недействительной, при этом заинтересованное лицо, нарушившее обязанность уведомления о заинтересованности,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закона,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w:t>
      </w:r>
    </w:p>
    <w:p w:rsidR="00F2363D" w:rsidRPr="00306672" w:rsidRDefault="001F1679">
      <w:pPr>
        <w:spacing w:line="237" w:lineRule="auto"/>
        <w:ind w:left="7" w:right="20"/>
        <w:jc w:val="both"/>
        <w:rPr>
          <w:sz w:val="24"/>
          <w:szCs w:val="24"/>
        </w:rPr>
      </w:pPr>
      <w:r w:rsidRPr="00306672">
        <w:rPr>
          <w:rFonts w:eastAsia="Times New Roman"/>
          <w:b/>
          <w:bCs/>
          <w:sz w:val="24"/>
          <w:szCs w:val="24"/>
        </w:rPr>
        <w:t>Важным моментом является и то, что такую же ответственность несет руководитель учреждения</w:t>
      </w:r>
      <w:r w:rsidRPr="00306672">
        <w:rPr>
          <w:rFonts w:eastAsia="Times New Roman"/>
          <w:sz w:val="24"/>
          <w:szCs w:val="24"/>
        </w:rPr>
        <w:t>,</w:t>
      </w:r>
      <w:r w:rsidRPr="00306672">
        <w:rPr>
          <w:rFonts w:eastAsia="Times New Roman"/>
          <w:b/>
          <w:bCs/>
          <w:sz w:val="24"/>
          <w:szCs w:val="24"/>
        </w:rPr>
        <w:t xml:space="preserve"> </w:t>
      </w:r>
      <w:r w:rsidRPr="00306672">
        <w:rPr>
          <w:rFonts w:eastAsia="Times New Roman"/>
          <w:sz w:val="24"/>
          <w:szCs w:val="24"/>
        </w:rPr>
        <w:t>не являющийся лицом,</w:t>
      </w:r>
      <w:r w:rsidRPr="00306672">
        <w:rPr>
          <w:rFonts w:eastAsia="Times New Roman"/>
          <w:b/>
          <w:bCs/>
          <w:sz w:val="24"/>
          <w:szCs w:val="24"/>
        </w:rPr>
        <w:t xml:space="preserve"> </w:t>
      </w:r>
      <w:r w:rsidRPr="00306672">
        <w:rPr>
          <w:rFonts w:eastAsia="Times New Roman"/>
          <w:sz w:val="24"/>
          <w:szCs w:val="24"/>
        </w:rPr>
        <w:t>заинтересованным в</w:t>
      </w:r>
      <w:r w:rsidRPr="00306672">
        <w:rPr>
          <w:rFonts w:eastAsia="Times New Roman"/>
          <w:b/>
          <w:bCs/>
          <w:sz w:val="24"/>
          <w:szCs w:val="24"/>
        </w:rPr>
        <w:t xml:space="preserve"> </w:t>
      </w:r>
      <w:r w:rsidRPr="00306672">
        <w:rPr>
          <w:rFonts w:eastAsia="Times New Roman"/>
          <w:sz w:val="24"/>
          <w:szCs w:val="24"/>
        </w:rPr>
        <w:t>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F2363D" w:rsidRPr="00306672" w:rsidRDefault="00F2363D">
      <w:pPr>
        <w:spacing w:line="335" w:lineRule="exact"/>
        <w:rPr>
          <w:sz w:val="24"/>
          <w:szCs w:val="24"/>
        </w:rPr>
      </w:pPr>
    </w:p>
    <w:p w:rsidR="00F2363D" w:rsidRPr="00306672" w:rsidRDefault="001F1679">
      <w:pPr>
        <w:spacing w:line="238" w:lineRule="auto"/>
        <w:ind w:left="7" w:right="20" w:firstLine="708"/>
        <w:jc w:val="both"/>
        <w:rPr>
          <w:sz w:val="24"/>
          <w:szCs w:val="24"/>
        </w:rPr>
      </w:pPr>
      <w:r w:rsidRPr="00306672">
        <w:rPr>
          <w:rFonts w:eastAsia="Times New Roman"/>
          <w:b/>
          <w:bCs/>
          <w:sz w:val="24"/>
          <w:szCs w:val="24"/>
          <w:u w:val="single"/>
        </w:rPr>
        <w:t>2</w:t>
      </w:r>
      <w:r w:rsidRPr="00306672">
        <w:rPr>
          <w:rFonts w:eastAsia="Times New Roman"/>
          <w:b/>
          <w:bCs/>
          <w:sz w:val="24"/>
          <w:szCs w:val="24"/>
        </w:rPr>
        <w:t xml:space="preserve"> </w:t>
      </w:r>
      <w:r w:rsidRPr="00306672">
        <w:rPr>
          <w:rFonts w:eastAsia="Times New Roman"/>
          <w:b/>
          <w:bCs/>
          <w:sz w:val="24"/>
          <w:szCs w:val="24"/>
          <w:u w:val="single"/>
        </w:rPr>
        <w:t>ситуация.</w:t>
      </w:r>
      <w:r w:rsidRPr="00306672">
        <w:rPr>
          <w:rFonts w:eastAsia="Times New Roman"/>
          <w:b/>
          <w:bCs/>
          <w:sz w:val="24"/>
          <w:szCs w:val="24"/>
        </w:rPr>
        <w:t xml:space="preserve"> </w:t>
      </w:r>
      <w:r w:rsidRPr="00306672">
        <w:rPr>
          <w:rFonts w:eastAsia="Times New Roman"/>
          <w:sz w:val="24"/>
          <w:szCs w:val="24"/>
        </w:rPr>
        <w:t>Руководитель</w:t>
      </w:r>
      <w:r w:rsidRPr="00306672">
        <w:rPr>
          <w:rFonts w:eastAsia="Times New Roman"/>
          <w:b/>
          <w:bCs/>
          <w:sz w:val="24"/>
          <w:szCs w:val="24"/>
        </w:rPr>
        <w:t xml:space="preserve"> </w:t>
      </w:r>
      <w:r w:rsidRPr="00306672">
        <w:rPr>
          <w:rFonts w:eastAsia="Times New Roman"/>
          <w:sz w:val="24"/>
          <w:szCs w:val="24"/>
        </w:rPr>
        <w:t>(работник)</w:t>
      </w:r>
      <w:r w:rsidRPr="00306672">
        <w:rPr>
          <w:rFonts w:eastAsia="Times New Roman"/>
          <w:b/>
          <w:bCs/>
          <w:sz w:val="24"/>
          <w:szCs w:val="24"/>
        </w:rPr>
        <w:t xml:space="preserve"> </w:t>
      </w:r>
      <w:r w:rsidRPr="00306672">
        <w:rPr>
          <w:rFonts w:eastAsia="Times New Roman"/>
          <w:sz w:val="24"/>
          <w:szCs w:val="24"/>
        </w:rPr>
        <w:t>учреждения в ходе выполнения своих</w:t>
      </w:r>
      <w:r w:rsidRPr="00306672">
        <w:rPr>
          <w:rFonts w:eastAsia="Times New Roman"/>
          <w:b/>
          <w:bCs/>
          <w:sz w:val="24"/>
          <w:szCs w:val="24"/>
        </w:rPr>
        <w:t xml:space="preserve"> </w:t>
      </w:r>
      <w:r w:rsidRPr="00306672">
        <w:rPr>
          <w:rFonts w:eastAsia="Times New Roman"/>
          <w:sz w:val="24"/>
          <w:szCs w:val="24"/>
        </w:rPr>
        <w:t>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F2363D" w:rsidRPr="00306672" w:rsidRDefault="00F2363D">
      <w:pPr>
        <w:spacing w:line="15" w:lineRule="exact"/>
        <w:rPr>
          <w:sz w:val="24"/>
          <w:szCs w:val="24"/>
        </w:rPr>
      </w:pPr>
    </w:p>
    <w:p w:rsidR="00F2363D" w:rsidRPr="00306672" w:rsidRDefault="001F1679">
      <w:pPr>
        <w:spacing w:line="237" w:lineRule="auto"/>
        <w:ind w:left="7" w:right="20" w:firstLine="708"/>
        <w:jc w:val="both"/>
        <w:rPr>
          <w:sz w:val="24"/>
          <w:szCs w:val="24"/>
        </w:rPr>
      </w:pPr>
      <w:r w:rsidRPr="00306672">
        <w:rPr>
          <w:rFonts w:eastAsia="Times New Roman"/>
          <w:b/>
          <w:bCs/>
          <w:sz w:val="24"/>
          <w:szCs w:val="24"/>
        </w:rPr>
        <w:t xml:space="preserve">1 пример. </w:t>
      </w:r>
      <w:r w:rsidRPr="00306672">
        <w:rPr>
          <w:rFonts w:eastAsia="Times New Roman"/>
          <w:sz w:val="24"/>
          <w:szCs w:val="24"/>
        </w:rPr>
        <w:t>Одной из кандидатур на вакантную должность в учреждении</w:t>
      </w:r>
      <w:r w:rsidRPr="00306672">
        <w:rPr>
          <w:rFonts w:eastAsia="Times New Roman"/>
          <w:b/>
          <w:bCs/>
          <w:sz w:val="24"/>
          <w:szCs w:val="24"/>
        </w:rPr>
        <w:t xml:space="preserve"> </w:t>
      </w:r>
      <w:r w:rsidRPr="00306672">
        <w:rPr>
          <w:rFonts w:eastAsia="Times New Roman"/>
          <w:sz w:val="24"/>
          <w:szCs w:val="24"/>
        </w:rPr>
        <w:t>является кандидатура лица, с которым связана личная заинтересованность указанного работника учреждения.</w:t>
      </w:r>
    </w:p>
    <w:p w:rsidR="00F2363D" w:rsidRPr="00306672" w:rsidRDefault="00F2363D">
      <w:pPr>
        <w:spacing w:line="25" w:lineRule="exact"/>
        <w:rPr>
          <w:sz w:val="24"/>
          <w:szCs w:val="24"/>
        </w:rPr>
      </w:pPr>
    </w:p>
    <w:p w:rsidR="00F2363D" w:rsidRPr="00306672" w:rsidRDefault="001F1679">
      <w:pPr>
        <w:spacing w:line="232" w:lineRule="auto"/>
        <w:ind w:left="7" w:right="20" w:firstLine="708"/>
        <w:jc w:val="both"/>
        <w:rPr>
          <w:sz w:val="24"/>
          <w:szCs w:val="24"/>
        </w:rPr>
      </w:pPr>
      <w:r w:rsidRPr="00306672">
        <w:rPr>
          <w:rFonts w:eastAsia="Times New Roman"/>
          <w:b/>
          <w:bCs/>
          <w:sz w:val="24"/>
          <w:szCs w:val="24"/>
        </w:rPr>
        <w:t>Возможные способы предотвращения и (или) урегулирования конфликта интересов</w:t>
      </w:r>
      <w:r w:rsidRPr="00306672">
        <w:rPr>
          <w:rFonts w:eastAsia="Times New Roman"/>
          <w:sz w:val="24"/>
          <w:szCs w:val="24"/>
        </w:rPr>
        <w:t>:</w:t>
      </w:r>
    </w:p>
    <w:p w:rsidR="00F2363D" w:rsidRPr="00306672" w:rsidRDefault="00F2363D">
      <w:pPr>
        <w:spacing w:line="9" w:lineRule="exact"/>
        <w:rPr>
          <w:sz w:val="24"/>
          <w:szCs w:val="24"/>
        </w:rPr>
      </w:pPr>
    </w:p>
    <w:p w:rsidR="00F2363D" w:rsidRPr="00306672" w:rsidRDefault="001F1679">
      <w:pPr>
        <w:numPr>
          <w:ilvl w:val="0"/>
          <w:numId w:val="23"/>
        </w:numPr>
        <w:tabs>
          <w:tab w:val="left" w:pos="1020"/>
        </w:tabs>
        <w:spacing w:line="235" w:lineRule="auto"/>
        <w:ind w:left="7" w:right="20" w:firstLine="701"/>
        <w:rPr>
          <w:rFonts w:eastAsia="Times New Roman"/>
          <w:sz w:val="24"/>
          <w:szCs w:val="24"/>
        </w:rPr>
      </w:pPr>
      <w:r w:rsidRPr="00306672">
        <w:rPr>
          <w:rFonts w:eastAsia="Times New Roman"/>
          <w:sz w:val="24"/>
          <w:szCs w:val="24"/>
        </w:rPr>
        <w:t>добровольно отказаться от принятия решения в пользу лица, с которым связана личная заинтересованность работника учреждения;</w:t>
      </w:r>
    </w:p>
    <w:p w:rsidR="00F2363D" w:rsidRPr="00306672" w:rsidRDefault="00F2363D">
      <w:pPr>
        <w:spacing w:line="15" w:lineRule="exact"/>
        <w:rPr>
          <w:rFonts w:eastAsia="Times New Roman"/>
          <w:sz w:val="24"/>
          <w:szCs w:val="24"/>
        </w:rPr>
      </w:pPr>
    </w:p>
    <w:p w:rsidR="00F2363D" w:rsidRPr="00306672" w:rsidRDefault="001F1679">
      <w:pPr>
        <w:numPr>
          <w:ilvl w:val="0"/>
          <w:numId w:val="23"/>
        </w:numPr>
        <w:tabs>
          <w:tab w:val="left" w:pos="1020"/>
        </w:tabs>
        <w:spacing w:line="236" w:lineRule="auto"/>
        <w:ind w:left="7" w:firstLine="701"/>
        <w:jc w:val="both"/>
        <w:rPr>
          <w:rFonts w:eastAsia="Times New Roman"/>
          <w:sz w:val="24"/>
          <w:szCs w:val="24"/>
        </w:rPr>
      </w:pPr>
      <w:r w:rsidRPr="00306672">
        <w:rPr>
          <w:rFonts w:eastAsia="Times New Roman"/>
          <w:sz w:val="24"/>
          <w:szCs w:val="24"/>
        </w:rPr>
        <w:t>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F2363D" w:rsidRPr="00306672" w:rsidRDefault="00F2363D">
      <w:pPr>
        <w:spacing w:line="15" w:lineRule="exact"/>
        <w:rPr>
          <w:rFonts w:eastAsia="Times New Roman"/>
          <w:sz w:val="24"/>
          <w:szCs w:val="24"/>
        </w:rPr>
      </w:pPr>
    </w:p>
    <w:p w:rsidR="00F2363D" w:rsidRPr="00306672" w:rsidRDefault="001F1679">
      <w:pPr>
        <w:numPr>
          <w:ilvl w:val="0"/>
          <w:numId w:val="23"/>
        </w:numPr>
        <w:tabs>
          <w:tab w:val="left" w:pos="1020"/>
        </w:tabs>
        <w:spacing w:line="237" w:lineRule="auto"/>
        <w:ind w:left="7" w:right="20" w:firstLine="701"/>
        <w:jc w:val="both"/>
        <w:rPr>
          <w:rFonts w:eastAsia="Times New Roman"/>
          <w:sz w:val="24"/>
          <w:szCs w:val="24"/>
        </w:rPr>
      </w:pPr>
      <w:r w:rsidRPr="00306672">
        <w:rPr>
          <w:rFonts w:eastAsia="Times New Roman"/>
          <w:sz w:val="24"/>
          <w:szCs w:val="24"/>
        </w:rPr>
        <w:t>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w:t>
      </w:r>
    </w:p>
    <w:p w:rsidR="00F2363D" w:rsidRPr="00306672" w:rsidRDefault="00F2363D">
      <w:pPr>
        <w:spacing w:line="339" w:lineRule="exact"/>
        <w:rPr>
          <w:sz w:val="24"/>
          <w:szCs w:val="24"/>
        </w:rPr>
      </w:pPr>
    </w:p>
    <w:p w:rsidR="00F2363D" w:rsidRPr="00306672" w:rsidRDefault="001F1679">
      <w:pPr>
        <w:spacing w:line="236" w:lineRule="auto"/>
        <w:ind w:left="7" w:right="20" w:firstLine="708"/>
        <w:jc w:val="both"/>
        <w:rPr>
          <w:sz w:val="24"/>
          <w:szCs w:val="24"/>
        </w:rPr>
      </w:pPr>
      <w:r w:rsidRPr="00306672">
        <w:rPr>
          <w:rFonts w:eastAsia="Times New Roman"/>
          <w:b/>
          <w:bCs/>
          <w:sz w:val="24"/>
          <w:szCs w:val="24"/>
        </w:rPr>
        <w:t xml:space="preserve">2 пример. </w:t>
      </w:r>
      <w:r w:rsidRPr="00306672">
        <w:rPr>
          <w:rFonts w:eastAsia="Times New Roman"/>
          <w:sz w:val="24"/>
          <w:szCs w:val="24"/>
        </w:rPr>
        <w:t>Одной из кандидатур на вакантную должность в учреждении</w:t>
      </w:r>
      <w:r w:rsidRPr="00306672">
        <w:rPr>
          <w:rFonts w:eastAsia="Times New Roman"/>
          <w:b/>
          <w:bCs/>
          <w:sz w:val="24"/>
          <w:szCs w:val="24"/>
        </w:rPr>
        <w:t xml:space="preserve"> </w:t>
      </w:r>
      <w:r w:rsidRPr="00306672">
        <w:rPr>
          <w:rFonts w:eastAsia="Times New Roman"/>
          <w:sz w:val="24"/>
          <w:szCs w:val="24"/>
        </w:rPr>
        <w:t>является кандидатура лица, с которым связана личная заинтересованность руководителя учреждения.</w:t>
      </w:r>
    </w:p>
    <w:p w:rsidR="00F2363D" w:rsidRPr="00306672" w:rsidRDefault="00F2363D">
      <w:pPr>
        <w:spacing w:line="27" w:lineRule="exact"/>
        <w:rPr>
          <w:sz w:val="24"/>
          <w:szCs w:val="24"/>
        </w:rPr>
      </w:pPr>
    </w:p>
    <w:p w:rsidR="00F2363D" w:rsidRPr="00306672" w:rsidRDefault="001F1679">
      <w:pPr>
        <w:spacing w:line="233" w:lineRule="auto"/>
        <w:ind w:left="7" w:right="20" w:firstLine="708"/>
        <w:jc w:val="both"/>
        <w:rPr>
          <w:sz w:val="24"/>
          <w:szCs w:val="24"/>
        </w:rPr>
      </w:pPr>
      <w:r w:rsidRPr="00306672">
        <w:rPr>
          <w:rFonts w:eastAsia="Times New Roman"/>
          <w:b/>
          <w:bCs/>
          <w:sz w:val="24"/>
          <w:szCs w:val="24"/>
        </w:rPr>
        <w:t>Возможные способы предотвращения и (или) урегулирования конфликта интересов</w:t>
      </w:r>
      <w:r w:rsidRPr="00306672">
        <w:rPr>
          <w:rFonts w:eastAsia="Times New Roman"/>
          <w:sz w:val="24"/>
          <w:szCs w:val="24"/>
        </w:rPr>
        <w:t>:</w:t>
      </w:r>
    </w:p>
    <w:p w:rsidR="00F2363D" w:rsidRPr="00306672" w:rsidRDefault="00F2363D">
      <w:pPr>
        <w:spacing w:line="16" w:lineRule="exact"/>
        <w:rPr>
          <w:sz w:val="24"/>
          <w:szCs w:val="24"/>
        </w:rPr>
      </w:pPr>
    </w:p>
    <w:p w:rsidR="00F2363D" w:rsidRPr="00306672" w:rsidRDefault="001F1679">
      <w:pPr>
        <w:numPr>
          <w:ilvl w:val="0"/>
          <w:numId w:val="24"/>
        </w:numPr>
        <w:tabs>
          <w:tab w:val="left" w:pos="1020"/>
        </w:tabs>
        <w:spacing w:line="234" w:lineRule="auto"/>
        <w:ind w:left="7" w:right="20" w:firstLine="701"/>
        <w:rPr>
          <w:rFonts w:eastAsia="Times New Roman"/>
          <w:sz w:val="24"/>
          <w:szCs w:val="24"/>
        </w:rPr>
      </w:pPr>
      <w:r w:rsidRPr="00306672">
        <w:rPr>
          <w:rFonts w:eastAsia="Times New Roman"/>
          <w:sz w:val="24"/>
          <w:szCs w:val="24"/>
        </w:rPr>
        <w:t>добровольно отказаться от принятия решения в пользу лица, с которым связана личная заинтересованность руководителя учреждения;</w:t>
      </w:r>
    </w:p>
    <w:p w:rsidR="00F2363D" w:rsidRPr="00306672" w:rsidRDefault="00F2363D">
      <w:pPr>
        <w:spacing w:line="8" w:lineRule="exact"/>
        <w:rPr>
          <w:rFonts w:eastAsia="Times New Roman"/>
          <w:sz w:val="24"/>
          <w:szCs w:val="24"/>
        </w:rPr>
      </w:pPr>
    </w:p>
    <w:p w:rsidR="00F2363D" w:rsidRPr="00306672" w:rsidRDefault="001F1679">
      <w:pPr>
        <w:numPr>
          <w:ilvl w:val="0"/>
          <w:numId w:val="24"/>
        </w:numPr>
        <w:tabs>
          <w:tab w:val="left" w:pos="1020"/>
        </w:tabs>
        <w:spacing w:line="221" w:lineRule="auto"/>
        <w:ind w:left="7" w:right="20" w:firstLine="701"/>
        <w:jc w:val="both"/>
        <w:rPr>
          <w:rFonts w:eastAsia="Times New Roman"/>
          <w:sz w:val="24"/>
          <w:szCs w:val="24"/>
        </w:rPr>
      </w:pPr>
      <w:r w:rsidRPr="00306672">
        <w:rPr>
          <w:rFonts w:eastAsia="Times New Roman"/>
          <w:sz w:val="24"/>
          <w:szCs w:val="24"/>
        </w:rPr>
        <w:t>сообщить в письменной форме руководителю областного органа о возникновении личной заинтересованности, которая приводит или может привести к конфликту интересов;</w:t>
      </w:r>
    </w:p>
    <w:p w:rsidR="00F2363D" w:rsidRPr="00306672" w:rsidRDefault="00F2363D">
      <w:pPr>
        <w:spacing w:line="3" w:lineRule="exact"/>
        <w:rPr>
          <w:rFonts w:eastAsia="Times New Roman"/>
          <w:sz w:val="24"/>
          <w:szCs w:val="24"/>
        </w:rPr>
      </w:pPr>
    </w:p>
    <w:p w:rsidR="00F2363D" w:rsidRPr="00306672" w:rsidRDefault="001F1679">
      <w:pPr>
        <w:numPr>
          <w:ilvl w:val="0"/>
          <w:numId w:val="24"/>
        </w:numPr>
        <w:tabs>
          <w:tab w:val="left" w:pos="1020"/>
        </w:tabs>
        <w:spacing w:line="234" w:lineRule="auto"/>
        <w:ind w:left="7" w:right="20" w:firstLine="701"/>
        <w:jc w:val="both"/>
        <w:rPr>
          <w:rFonts w:eastAsia="Times New Roman"/>
          <w:sz w:val="24"/>
          <w:szCs w:val="24"/>
        </w:rPr>
      </w:pPr>
      <w:r w:rsidRPr="00306672">
        <w:rPr>
          <w:rFonts w:eastAsia="Times New Roman"/>
          <w:sz w:val="24"/>
          <w:szCs w:val="24"/>
        </w:rPr>
        <w:t>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структурного подразделения.</w:t>
      </w:r>
    </w:p>
    <w:p w:rsidR="00F2363D" w:rsidRPr="00306672" w:rsidRDefault="00F2363D">
      <w:pPr>
        <w:spacing w:line="329" w:lineRule="exact"/>
        <w:rPr>
          <w:sz w:val="24"/>
          <w:szCs w:val="24"/>
        </w:rPr>
      </w:pPr>
    </w:p>
    <w:p w:rsidR="00F2363D" w:rsidRPr="00306672" w:rsidRDefault="001F1679">
      <w:pPr>
        <w:numPr>
          <w:ilvl w:val="0"/>
          <w:numId w:val="25"/>
        </w:numPr>
        <w:tabs>
          <w:tab w:val="left" w:pos="927"/>
        </w:tabs>
        <w:ind w:left="927" w:hanging="219"/>
        <w:rPr>
          <w:rFonts w:eastAsia="Times New Roman"/>
          <w:b/>
          <w:bCs/>
          <w:sz w:val="24"/>
          <w:szCs w:val="24"/>
        </w:rPr>
      </w:pPr>
      <w:r w:rsidRPr="00306672">
        <w:rPr>
          <w:rFonts w:eastAsia="Times New Roman"/>
          <w:b/>
          <w:bCs/>
          <w:sz w:val="24"/>
          <w:szCs w:val="24"/>
          <w:u w:val="single"/>
        </w:rPr>
        <w:t>ситуация.</w:t>
      </w:r>
    </w:p>
    <w:p w:rsidR="00F2363D" w:rsidRPr="00306672" w:rsidRDefault="00F2363D">
      <w:pPr>
        <w:spacing w:line="11" w:lineRule="exact"/>
        <w:rPr>
          <w:sz w:val="24"/>
          <w:szCs w:val="24"/>
        </w:rPr>
      </w:pPr>
    </w:p>
    <w:p w:rsidR="00F2363D" w:rsidRPr="00306672" w:rsidRDefault="001F1679" w:rsidP="005621C3">
      <w:pPr>
        <w:spacing w:line="236" w:lineRule="auto"/>
        <w:ind w:left="7" w:right="20" w:firstLine="778"/>
        <w:jc w:val="both"/>
        <w:rPr>
          <w:rFonts w:eastAsia="Times New Roman"/>
          <w:sz w:val="24"/>
          <w:szCs w:val="24"/>
        </w:rPr>
      </w:pPr>
      <w:r w:rsidRPr="00306672">
        <w:rPr>
          <w:rFonts w:eastAsia="Times New Roman"/>
          <w:sz w:val="24"/>
          <w:szCs w:val="24"/>
        </w:rPr>
        <w:t xml:space="preserve">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w:t>
      </w:r>
      <w:r w:rsidRPr="00306672">
        <w:rPr>
          <w:rFonts w:eastAsia="Times New Roman"/>
          <w:sz w:val="24"/>
          <w:szCs w:val="24"/>
        </w:rPr>
        <w:lastRenderedPageBreak/>
        <w:t>ограниченного числа поставщиков в пользу организации,</w:t>
      </w:r>
      <w:r w:rsidR="005621C3">
        <w:rPr>
          <w:rFonts w:eastAsia="Times New Roman"/>
          <w:sz w:val="24"/>
          <w:szCs w:val="24"/>
        </w:rPr>
        <w:t xml:space="preserve"> </w:t>
      </w:r>
      <w:r w:rsidRPr="00306672">
        <w:rPr>
          <w:rFonts w:eastAsia="Times New Roman"/>
          <w:sz w:val="24"/>
          <w:szCs w:val="24"/>
        </w:rPr>
        <w:t>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w:t>
      </w:r>
    </w:p>
    <w:p w:rsidR="00F2363D" w:rsidRPr="00306672" w:rsidRDefault="00F2363D">
      <w:pPr>
        <w:spacing w:line="25" w:lineRule="exact"/>
        <w:rPr>
          <w:rFonts w:eastAsia="Times New Roman"/>
          <w:sz w:val="24"/>
          <w:szCs w:val="24"/>
        </w:rPr>
      </w:pPr>
    </w:p>
    <w:p w:rsidR="00F2363D" w:rsidRPr="00306672" w:rsidRDefault="001F1679">
      <w:pPr>
        <w:spacing w:line="233" w:lineRule="auto"/>
        <w:ind w:left="7" w:firstLine="708"/>
        <w:rPr>
          <w:rFonts w:eastAsia="Times New Roman"/>
          <w:sz w:val="24"/>
          <w:szCs w:val="24"/>
        </w:rPr>
      </w:pPr>
      <w:r w:rsidRPr="00306672">
        <w:rPr>
          <w:rFonts w:eastAsia="Times New Roman"/>
          <w:b/>
          <w:bCs/>
          <w:sz w:val="24"/>
          <w:szCs w:val="24"/>
        </w:rPr>
        <w:t>Возможные способы предотвращения и (или) урегулирования конфликта интересов</w:t>
      </w:r>
      <w:r w:rsidRPr="00306672">
        <w:rPr>
          <w:rFonts w:eastAsia="Times New Roman"/>
          <w:sz w:val="24"/>
          <w:szCs w:val="24"/>
        </w:rPr>
        <w:t>:</w:t>
      </w:r>
    </w:p>
    <w:p w:rsidR="00F2363D" w:rsidRPr="00306672" w:rsidRDefault="00F2363D">
      <w:pPr>
        <w:spacing w:line="13" w:lineRule="exact"/>
        <w:rPr>
          <w:rFonts w:eastAsia="Times New Roman"/>
          <w:sz w:val="24"/>
          <w:szCs w:val="24"/>
        </w:rPr>
      </w:pPr>
    </w:p>
    <w:p w:rsidR="00F2363D" w:rsidRPr="00306672" w:rsidRDefault="001F1679">
      <w:pPr>
        <w:numPr>
          <w:ilvl w:val="1"/>
          <w:numId w:val="27"/>
        </w:numPr>
        <w:tabs>
          <w:tab w:val="left" w:pos="1020"/>
        </w:tabs>
        <w:spacing w:line="237" w:lineRule="auto"/>
        <w:ind w:left="7" w:firstLine="701"/>
        <w:jc w:val="both"/>
        <w:rPr>
          <w:rFonts w:eastAsia="Times New Roman"/>
          <w:sz w:val="24"/>
          <w:szCs w:val="24"/>
        </w:rPr>
      </w:pPr>
      <w:r w:rsidRPr="00306672">
        <w:rPr>
          <w:rFonts w:eastAsia="Times New Roman"/>
          <w:sz w:val="24"/>
          <w:szCs w:val="24"/>
        </w:rPr>
        <w:t>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F2363D" w:rsidRPr="00306672" w:rsidRDefault="00F2363D">
      <w:pPr>
        <w:spacing w:line="3" w:lineRule="exact"/>
        <w:rPr>
          <w:rFonts w:eastAsia="Times New Roman"/>
          <w:sz w:val="24"/>
          <w:szCs w:val="24"/>
        </w:rPr>
      </w:pPr>
    </w:p>
    <w:p w:rsidR="00F2363D" w:rsidRPr="00306672" w:rsidRDefault="001F1679">
      <w:pPr>
        <w:numPr>
          <w:ilvl w:val="1"/>
          <w:numId w:val="27"/>
        </w:numPr>
        <w:tabs>
          <w:tab w:val="left" w:pos="1007"/>
        </w:tabs>
        <w:spacing w:line="236" w:lineRule="auto"/>
        <w:ind w:left="1007" w:hanging="299"/>
        <w:rPr>
          <w:rFonts w:eastAsia="Times New Roman"/>
          <w:sz w:val="24"/>
          <w:szCs w:val="24"/>
        </w:rPr>
      </w:pPr>
      <w:r w:rsidRPr="00306672">
        <w:rPr>
          <w:rFonts w:eastAsia="Times New Roman"/>
          <w:sz w:val="24"/>
          <w:szCs w:val="24"/>
        </w:rPr>
        <w:t>руководитель учреждения может принять одно из решений:</w:t>
      </w:r>
    </w:p>
    <w:p w:rsidR="00F2363D" w:rsidRPr="00306672" w:rsidRDefault="00F2363D">
      <w:pPr>
        <w:spacing w:line="11" w:lineRule="exact"/>
        <w:rPr>
          <w:sz w:val="24"/>
          <w:szCs w:val="24"/>
        </w:rPr>
      </w:pPr>
    </w:p>
    <w:p w:rsidR="00F2363D" w:rsidRPr="00306672" w:rsidRDefault="001F1679">
      <w:pPr>
        <w:numPr>
          <w:ilvl w:val="0"/>
          <w:numId w:val="28"/>
        </w:numPr>
        <w:tabs>
          <w:tab w:val="left" w:pos="878"/>
        </w:tabs>
        <w:spacing w:line="238" w:lineRule="auto"/>
        <w:ind w:left="7" w:firstLine="701"/>
        <w:jc w:val="both"/>
        <w:rPr>
          <w:rFonts w:eastAsia="Times New Roman"/>
          <w:sz w:val="24"/>
          <w:szCs w:val="24"/>
        </w:rPr>
      </w:pPr>
      <w:r w:rsidRPr="00306672">
        <w:rPr>
          <w:rFonts w:eastAsia="Times New Roman"/>
          <w:sz w:val="24"/>
          <w:szCs w:val="24"/>
        </w:rPr>
        <w:t>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w:t>
      </w:r>
    </w:p>
    <w:p w:rsidR="00F2363D" w:rsidRPr="00306672" w:rsidRDefault="00F2363D">
      <w:pPr>
        <w:spacing w:line="5" w:lineRule="exact"/>
        <w:rPr>
          <w:rFonts w:eastAsia="Times New Roman"/>
          <w:sz w:val="24"/>
          <w:szCs w:val="24"/>
        </w:rPr>
      </w:pPr>
    </w:p>
    <w:p w:rsidR="00F2363D" w:rsidRPr="00306672" w:rsidRDefault="001F1679">
      <w:pPr>
        <w:numPr>
          <w:ilvl w:val="0"/>
          <w:numId w:val="28"/>
        </w:numPr>
        <w:tabs>
          <w:tab w:val="left" w:pos="867"/>
        </w:tabs>
        <w:ind w:left="867" w:hanging="159"/>
        <w:rPr>
          <w:rFonts w:eastAsia="Times New Roman"/>
          <w:sz w:val="24"/>
          <w:szCs w:val="24"/>
        </w:rPr>
      </w:pPr>
      <w:r w:rsidRPr="00306672">
        <w:rPr>
          <w:rFonts w:eastAsia="Times New Roman"/>
          <w:sz w:val="24"/>
          <w:szCs w:val="24"/>
        </w:rPr>
        <w:t>о переводе такого работника учреждения на иную должность;</w:t>
      </w:r>
    </w:p>
    <w:p w:rsidR="00F2363D" w:rsidRPr="00306672" w:rsidRDefault="00F2363D">
      <w:pPr>
        <w:spacing w:line="4" w:lineRule="exact"/>
        <w:rPr>
          <w:rFonts w:eastAsia="Times New Roman"/>
          <w:sz w:val="24"/>
          <w:szCs w:val="24"/>
        </w:rPr>
      </w:pPr>
    </w:p>
    <w:p w:rsidR="00F2363D" w:rsidRPr="00306672" w:rsidRDefault="001F1679">
      <w:pPr>
        <w:numPr>
          <w:ilvl w:val="0"/>
          <w:numId w:val="28"/>
        </w:numPr>
        <w:tabs>
          <w:tab w:val="left" w:pos="867"/>
        </w:tabs>
        <w:ind w:left="867" w:hanging="159"/>
        <w:rPr>
          <w:rFonts w:eastAsia="Times New Roman"/>
          <w:sz w:val="24"/>
          <w:szCs w:val="24"/>
        </w:rPr>
      </w:pPr>
      <w:r w:rsidRPr="00306672">
        <w:rPr>
          <w:rFonts w:eastAsia="Times New Roman"/>
          <w:sz w:val="24"/>
          <w:szCs w:val="24"/>
        </w:rPr>
        <w:t>об изменении круга должностных обязанностей работника учреждения;</w:t>
      </w:r>
    </w:p>
    <w:p w:rsidR="00F2363D" w:rsidRPr="00306672" w:rsidRDefault="00F2363D">
      <w:pPr>
        <w:spacing w:line="8" w:lineRule="exact"/>
        <w:rPr>
          <w:sz w:val="24"/>
          <w:szCs w:val="24"/>
        </w:rPr>
      </w:pPr>
    </w:p>
    <w:p w:rsidR="00F2363D" w:rsidRPr="00306672" w:rsidRDefault="001F1679">
      <w:pPr>
        <w:numPr>
          <w:ilvl w:val="0"/>
          <w:numId w:val="29"/>
        </w:numPr>
        <w:tabs>
          <w:tab w:val="left" w:pos="1020"/>
        </w:tabs>
        <w:spacing w:line="234" w:lineRule="auto"/>
        <w:ind w:left="7" w:firstLine="701"/>
        <w:rPr>
          <w:rFonts w:eastAsia="Times New Roman"/>
          <w:sz w:val="24"/>
          <w:szCs w:val="24"/>
        </w:rPr>
      </w:pPr>
      <w:r w:rsidRPr="00306672">
        <w:rPr>
          <w:rFonts w:eastAsia="Times New Roman"/>
          <w:sz w:val="24"/>
          <w:szCs w:val="24"/>
        </w:rPr>
        <w:t>руководитель учреждения может быть временно отстранен от принятия подобного решения.</w:t>
      </w:r>
    </w:p>
    <w:p w:rsidR="00F2363D" w:rsidRPr="00306672" w:rsidRDefault="00F2363D">
      <w:pPr>
        <w:spacing w:line="337" w:lineRule="exact"/>
        <w:rPr>
          <w:sz w:val="24"/>
          <w:szCs w:val="24"/>
        </w:rPr>
      </w:pPr>
    </w:p>
    <w:p w:rsidR="00F2363D" w:rsidRPr="00306672" w:rsidRDefault="001F1679">
      <w:pPr>
        <w:spacing w:line="237" w:lineRule="auto"/>
        <w:ind w:left="7" w:firstLine="708"/>
        <w:jc w:val="both"/>
        <w:rPr>
          <w:sz w:val="24"/>
          <w:szCs w:val="24"/>
        </w:rPr>
      </w:pPr>
      <w:r w:rsidRPr="00306672">
        <w:rPr>
          <w:rFonts w:eastAsia="Times New Roman"/>
          <w:b/>
          <w:bCs/>
          <w:sz w:val="24"/>
          <w:szCs w:val="24"/>
        </w:rPr>
        <w:t xml:space="preserve">4 </w:t>
      </w:r>
      <w:r w:rsidRPr="00306672">
        <w:rPr>
          <w:rFonts w:eastAsia="Times New Roman"/>
          <w:b/>
          <w:bCs/>
          <w:sz w:val="24"/>
          <w:szCs w:val="24"/>
          <w:u w:val="single"/>
        </w:rPr>
        <w:t>ситуация.</w:t>
      </w:r>
      <w:r w:rsidRPr="00306672">
        <w:rPr>
          <w:rFonts w:eastAsia="Times New Roman"/>
          <w:b/>
          <w:bCs/>
          <w:sz w:val="24"/>
          <w:szCs w:val="24"/>
        </w:rPr>
        <w:t xml:space="preserve"> </w:t>
      </w:r>
      <w:r w:rsidRPr="00306672">
        <w:rPr>
          <w:rFonts w:eastAsia="Times New Roman"/>
          <w:sz w:val="24"/>
          <w:szCs w:val="24"/>
        </w:rPr>
        <w:t>Работник учреждения принимает решение о закупке учреждением</w:t>
      </w:r>
      <w:r w:rsidRPr="00306672">
        <w:rPr>
          <w:rFonts w:eastAsia="Times New Roman"/>
          <w:b/>
          <w:bCs/>
          <w:sz w:val="24"/>
          <w:szCs w:val="24"/>
        </w:rPr>
        <w:t xml:space="preserve"> </w:t>
      </w:r>
      <w:r w:rsidRPr="00306672">
        <w:rPr>
          <w:rFonts w:eastAsia="Times New Roman"/>
          <w:sz w:val="24"/>
          <w:szCs w:val="24"/>
        </w:rPr>
        <w:t>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F2363D" w:rsidRPr="00306672" w:rsidRDefault="00F2363D">
      <w:pPr>
        <w:spacing w:line="27" w:lineRule="exact"/>
        <w:rPr>
          <w:sz w:val="24"/>
          <w:szCs w:val="24"/>
        </w:rPr>
      </w:pPr>
    </w:p>
    <w:p w:rsidR="00F2363D" w:rsidRPr="00306672" w:rsidRDefault="001F1679">
      <w:pPr>
        <w:spacing w:line="233" w:lineRule="auto"/>
        <w:ind w:left="7" w:firstLine="708"/>
        <w:jc w:val="both"/>
        <w:rPr>
          <w:sz w:val="24"/>
          <w:szCs w:val="24"/>
        </w:rPr>
      </w:pPr>
      <w:r w:rsidRPr="00306672">
        <w:rPr>
          <w:rFonts w:eastAsia="Times New Roman"/>
          <w:b/>
          <w:bCs/>
          <w:sz w:val="24"/>
          <w:szCs w:val="24"/>
        </w:rPr>
        <w:t>Возможные способы предотвращения и (или) урегулирования конфликта интересов</w:t>
      </w:r>
      <w:r w:rsidRPr="00306672">
        <w:rPr>
          <w:rFonts w:eastAsia="Times New Roman"/>
          <w:sz w:val="24"/>
          <w:szCs w:val="24"/>
        </w:rPr>
        <w:t>:</w:t>
      </w:r>
    </w:p>
    <w:p w:rsidR="00F2363D" w:rsidRPr="00306672" w:rsidRDefault="00F2363D">
      <w:pPr>
        <w:spacing w:line="11" w:lineRule="exact"/>
        <w:rPr>
          <w:sz w:val="24"/>
          <w:szCs w:val="24"/>
        </w:rPr>
      </w:pPr>
    </w:p>
    <w:p w:rsidR="00F2363D" w:rsidRPr="00306672" w:rsidRDefault="001F1679">
      <w:pPr>
        <w:numPr>
          <w:ilvl w:val="0"/>
          <w:numId w:val="30"/>
        </w:numPr>
        <w:tabs>
          <w:tab w:val="left" w:pos="1020"/>
        </w:tabs>
        <w:spacing w:line="237" w:lineRule="auto"/>
        <w:ind w:left="7" w:firstLine="701"/>
        <w:jc w:val="both"/>
        <w:rPr>
          <w:rFonts w:eastAsia="Times New Roman"/>
          <w:sz w:val="24"/>
          <w:szCs w:val="24"/>
        </w:rPr>
      </w:pPr>
      <w:r w:rsidRPr="00306672">
        <w:rPr>
          <w:rFonts w:eastAsia="Times New Roman"/>
          <w:sz w:val="24"/>
          <w:szCs w:val="24"/>
        </w:rPr>
        <w:t>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
    <w:p w:rsidR="00F2363D" w:rsidRPr="00306672" w:rsidRDefault="00F2363D">
      <w:pPr>
        <w:spacing w:line="4" w:lineRule="exact"/>
        <w:rPr>
          <w:rFonts w:eastAsia="Times New Roman"/>
          <w:sz w:val="24"/>
          <w:szCs w:val="24"/>
        </w:rPr>
      </w:pPr>
    </w:p>
    <w:p w:rsidR="00F2363D" w:rsidRPr="00306672" w:rsidRDefault="001F1679">
      <w:pPr>
        <w:numPr>
          <w:ilvl w:val="0"/>
          <w:numId w:val="30"/>
        </w:numPr>
        <w:tabs>
          <w:tab w:val="left" w:pos="1007"/>
        </w:tabs>
        <w:ind w:left="1007" w:hanging="299"/>
        <w:rPr>
          <w:rFonts w:eastAsia="Times New Roman"/>
          <w:sz w:val="24"/>
          <w:szCs w:val="24"/>
        </w:rPr>
      </w:pPr>
      <w:r w:rsidRPr="00306672">
        <w:rPr>
          <w:rFonts w:eastAsia="Times New Roman"/>
          <w:sz w:val="24"/>
          <w:szCs w:val="24"/>
        </w:rPr>
        <w:t>руководитель учреждения может принять одно из решений:</w:t>
      </w:r>
    </w:p>
    <w:p w:rsidR="00F2363D" w:rsidRPr="00306672" w:rsidRDefault="00F2363D">
      <w:pPr>
        <w:spacing w:line="11" w:lineRule="exact"/>
        <w:rPr>
          <w:sz w:val="24"/>
          <w:szCs w:val="24"/>
        </w:rPr>
      </w:pPr>
    </w:p>
    <w:p w:rsidR="00F2363D" w:rsidRPr="00306672" w:rsidRDefault="001F1679">
      <w:pPr>
        <w:numPr>
          <w:ilvl w:val="0"/>
          <w:numId w:val="31"/>
        </w:numPr>
        <w:tabs>
          <w:tab w:val="left" w:pos="878"/>
        </w:tabs>
        <w:spacing w:line="237" w:lineRule="auto"/>
        <w:ind w:left="7" w:firstLine="701"/>
        <w:jc w:val="both"/>
        <w:rPr>
          <w:rFonts w:eastAsia="Times New Roman"/>
          <w:sz w:val="24"/>
          <w:szCs w:val="24"/>
        </w:rPr>
      </w:pPr>
      <w:r w:rsidRPr="00306672">
        <w:rPr>
          <w:rFonts w:eastAsia="Times New Roman"/>
          <w:sz w:val="24"/>
          <w:szCs w:val="24"/>
        </w:rPr>
        <w:t>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F2363D" w:rsidRPr="00306672" w:rsidRDefault="00F2363D">
      <w:pPr>
        <w:spacing w:line="10" w:lineRule="exact"/>
        <w:rPr>
          <w:rFonts w:eastAsia="Times New Roman"/>
          <w:sz w:val="24"/>
          <w:szCs w:val="24"/>
        </w:rPr>
      </w:pPr>
    </w:p>
    <w:p w:rsidR="00F2363D" w:rsidRPr="00306672" w:rsidRDefault="001F1679">
      <w:pPr>
        <w:numPr>
          <w:ilvl w:val="1"/>
          <w:numId w:val="31"/>
        </w:numPr>
        <w:tabs>
          <w:tab w:val="left" w:pos="947"/>
        </w:tabs>
        <w:ind w:left="947" w:hanging="169"/>
        <w:rPr>
          <w:rFonts w:eastAsia="Times New Roman"/>
          <w:sz w:val="24"/>
          <w:szCs w:val="24"/>
        </w:rPr>
      </w:pPr>
      <w:r w:rsidRPr="00306672">
        <w:rPr>
          <w:rFonts w:eastAsia="Times New Roman"/>
          <w:sz w:val="24"/>
          <w:szCs w:val="24"/>
        </w:rPr>
        <w:t>о переводе работника учреждения на иную должность;</w:t>
      </w:r>
    </w:p>
    <w:p w:rsidR="00F2363D" w:rsidRPr="00306672" w:rsidRDefault="001F1679">
      <w:pPr>
        <w:numPr>
          <w:ilvl w:val="1"/>
          <w:numId w:val="31"/>
        </w:numPr>
        <w:tabs>
          <w:tab w:val="left" w:pos="947"/>
        </w:tabs>
        <w:spacing w:line="236" w:lineRule="auto"/>
        <w:ind w:left="947" w:hanging="169"/>
        <w:rPr>
          <w:rFonts w:eastAsia="Times New Roman"/>
          <w:sz w:val="24"/>
          <w:szCs w:val="24"/>
        </w:rPr>
      </w:pPr>
      <w:r w:rsidRPr="00306672">
        <w:rPr>
          <w:rFonts w:eastAsia="Times New Roman"/>
          <w:sz w:val="24"/>
          <w:szCs w:val="24"/>
        </w:rPr>
        <w:t>об изменении круга должностных обязанностей работника учреждения;</w:t>
      </w:r>
    </w:p>
    <w:p w:rsidR="00F2363D" w:rsidRPr="00306672" w:rsidRDefault="00F2363D">
      <w:pPr>
        <w:spacing w:line="13" w:lineRule="exact"/>
        <w:rPr>
          <w:sz w:val="24"/>
          <w:szCs w:val="24"/>
        </w:rPr>
      </w:pPr>
    </w:p>
    <w:p w:rsidR="00F2363D" w:rsidRPr="00306672" w:rsidRDefault="001F1679">
      <w:pPr>
        <w:numPr>
          <w:ilvl w:val="0"/>
          <w:numId w:val="32"/>
        </w:numPr>
        <w:tabs>
          <w:tab w:val="left" w:pos="1020"/>
        </w:tabs>
        <w:spacing w:line="234" w:lineRule="auto"/>
        <w:ind w:left="7" w:firstLine="701"/>
        <w:rPr>
          <w:rFonts w:eastAsia="Times New Roman"/>
          <w:sz w:val="24"/>
          <w:szCs w:val="24"/>
        </w:rPr>
      </w:pPr>
      <w:r w:rsidRPr="00306672">
        <w:rPr>
          <w:rFonts w:eastAsia="Times New Roman"/>
          <w:sz w:val="24"/>
          <w:szCs w:val="24"/>
        </w:rPr>
        <w:t>руководитель учреждения может быть временно отстранен от принятия подобного решения.</w:t>
      </w:r>
    </w:p>
    <w:p w:rsidR="00F2363D" w:rsidRPr="00306672" w:rsidRDefault="00F2363D">
      <w:pPr>
        <w:spacing w:line="337" w:lineRule="exact"/>
        <w:rPr>
          <w:sz w:val="24"/>
          <w:szCs w:val="24"/>
        </w:rPr>
      </w:pPr>
    </w:p>
    <w:p w:rsidR="00F2363D" w:rsidRPr="00306672" w:rsidRDefault="001F1679">
      <w:pPr>
        <w:spacing w:line="237" w:lineRule="auto"/>
        <w:ind w:left="7" w:firstLine="708"/>
        <w:jc w:val="both"/>
        <w:rPr>
          <w:sz w:val="24"/>
          <w:szCs w:val="24"/>
        </w:rPr>
      </w:pPr>
      <w:r w:rsidRPr="00306672">
        <w:rPr>
          <w:rFonts w:eastAsia="Times New Roman"/>
          <w:b/>
          <w:bCs/>
          <w:sz w:val="24"/>
          <w:szCs w:val="24"/>
        </w:rPr>
        <w:t xml:space="preserve">5 </w:t>
      </w:r>
      <w:r w:rsidRPr="00306672">
        <w:rPr>
          <w:rFonts w:eastAsia="Times New Roman"/>
          <w:b/>
          <w:bCs/>
          <w:sz w:val="24"/>
          <w:szCs w:val="24"/>
          <w:u w:val="single"/>
        </w:rPr>
        <w:t>ситуация.</w:t>
      </w:r>
      <w:r w:rsidRPr="00306672">
        <w:rPr>
          <w:rFonts w:eastAsia="Times New Roman"/>
          <w:b/>
          <w:bCs/>
          <w:sz w:val="24"/>
          <w:szCs w:val="24"/>
        </w:rPr>
        <w:t xml:space="preserve"> </w:t>
      </w:r>
      <w:r w:rsidRPr="00306672">
        <w:rPr>
          <w:rFonts w:eastAsia="Times New Roman"/>
          <w:sz w:val="24"/>
          <w:szCs w:val="24"/>
        </w:rPr>
        <w:t>Работник учреждения,</w:t>
      </w:r>
      <w:r w:rsidRPr="00306672">
        <w:rPr>
          <w:rFonts w:eastAsia="Times New Roman"/>
          <w:b/>
          <w:bCs/>
          <w:sz w:val="24"/>
          <w:szCs w:val="24"/>
        </w:rPr>
        <w:t xml:space="preserve"> </w:t>
      </w:r>
      <w:r w:rsidRPr="00306672">
        <w:rPr>
          <w:rFonts w:eastAsia="Times New Roman"/>
          <w:sz w:val="24"/>
          <w:szCs w:val="24"/>
        </w:rPr>
        <w:t>его родственник или иное лицо,</w:t>
      </w:r>
      <w:r w:rsidRPr="00306672">
        <w:rPr>
          <w:rFonts w:eastAsia="Times New Roman"/>
          <w:b/>
          <w:bCs/>
          <w:sz w:val="24"/>
          <w:szCs w:val="24"/>
        </w:rPr>
        <w:t xml:space="preserve"> </w:t>
      </w:r>
      <w:r w:rsidRPr="00306672">
        <w:rPr>
          <w:rFonts w:eastAsia="Times New Roman"/>
          <w:sz w:val="24"/>
          <w:szCs w:val="24"/>
        </w:rPr>
        <w:t>с которым</w:t>
      </w:r>
      <w:r w:rsidRPr="00306672">
        <w:rPr>
          <w:rFonts w:eastAsia="Times New Roman"/>
          <w:b/>
          <w:bCs/>
          <w:sz w:val="24"/>
          <w:szCs w:val="24"/>
        </w:rPr>
        <w:t xml:space="preserve"> </w:t>
      </w:r>
      <w:r w:rsidRPr="00306672">
        <w:rPr>
          <w:rFonts w:eastAsia="Times New Roman"/>
          <w:sz w:val="24"/>
          <w:szCs w:val="24"/>
        </w:rPr>
        <w:t>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w:t>
      </w:r>
    </w:p>
    <w:p w:rsidR="00F2363D" w:rsidRDefault="00F2363D">
      <w:pPr>
        <w:rPr>
          <w:sz w:val="24"/>
          <w:szCs w:val="24"/>
        </w:rPr>
      </w:pPr>
    </w:p>
    <w:p w:rsidR="00F2363D" w:rsidRPr="00306672" w:rsidRDefault="001F1679" w:rsidP="00945CC9">
      <w:pPr>
        <w:spacing w:line="231" w:lineRule="auto"/>
        <w:ind w:left="7" w:right="20" w:firstLine="708"/>
        <w:jc w:val="both"/>
        <w:rPr>
          <w:sz w:val="24"/>
          <w:szCs w:val="24"/>
        </w:rPr>
      </w:pPr>
      <w:r w:rsidRPr="00306672">
        <w:rPr>
          <w:rFonts w:eastAsia="Times New Roman"/>
          <w:b/>
          <w:bCs/>
          <w:sz w:val="24"/>
          <w:szCs w:val="24"/>
        </w:rPr>
        <w:t>Пример</w:t>
      </w:r>
      <w:r w:rsidRPr="00306672">
        <w:rPr>
          <w:rFonts w:eastAsia="Times New Roman"/>
          <w:sz w:val="24"/>
          <w:szCs w:val="24"/>
        </w:rPr>
        <w:t>:</w:t>
      </w:r>
      <w:r w:rsidRPr="00306672">
        <w:rPr>
          <w:rFonts w:eastAsia="Times New Roman"/>
          <w:b/>
          <w:bCs/>
          <w:sz w:val="24"/>
          <w:szCs w:val="24"/>
        </w:rPr>
        <w:t xml:space="preserve"> </w:t>
      </w:r>
      <w:r w:rsidRPr="00306672">
        <w:rPr>
          <w:rFonts w:eastAsia="Times New Roman"/>
          <w:sz w:val="24"/>
          <w:szCs w:val="24"/>
        </w:rPr>
        <w:t>работник учреждения имеет отношение к принятию решений об</w:t>
      </w:r>
      <w:r w:rsidRPr="00306672">
        <w:rPr>
          <w:rFonts w:eastAsia="Times New Roman"/>
          <w:b/>
          <w:bCs/>
          <w:sz w:val="24"/>
          <w:szCs w:val="24"/>
        </w:rPr>
        <w:t xml:space="preserve"> </w:t>
      </w:r>
      <w:r w:rsidRPr="00306672">
        <w:rPr>
          <w:rFonts w:eastAsia="Times New Roman"/>
          <w:sz w:val="24"/>
          <w:szCs w:val="24"/>
        </w:rPr>
        <w:t>инвестировании средств учреждения (в частности, работник учреждения, включенный в состав наблюдательного совета такого учреждения). Потенциальным объектом инвестиций является организация, ценные бумаги которой принадлежат такому работнику.</w:t>
      </w:r>
    </w:p>
    <w:p w:rsidR="00F2363D" w:rsidRPr="00306672" w:rsidRDefault="00F2363D">
      <w:pPr>
        <w:spacing w:line="29" w:lineRule="exact"/>
        <w:rPr>
          <w:sz w:val="24"/>
          <w:szCs w:val="24"/>
        </w:rPr>
      </w:pPr>
    </w:p>
    <w:p w:rsidR="00F2363D" w:rsidRPr="00306672" w:rsidRDefault="001F1679">
      <w:pPr>
        <w:spacing w:line="233" w:lineRule="auto"/>
        <w:ind w:left="7" w:right="20" w:firstLine="708"/>
        <w:jc w:val="both"/>
        <w:rPr>
          <w:sz w:val="24"/>
          <w:szCs w:val="24"/>
        </w:rPr>
      </w:pPr>
      <w:r w:rsidRPr="00306672">
        <w:rPr>
          <w:rFonts w:eastAsia="Times New Roman"/>
          <w:b/>
          <w:bCs/>
          <w:sz w:val="24"/>
          <w:szCs w:val="24"/>
        </w:rPr>
        <w:t>Возможные способы предотвращения и (или) урегулирования конфликта интересов</w:t>
      </w:r>
      <w:r w:rsidRPr="00306672">
        <w:rPr>
          <w:rFonts w:eastAsia="Times New Roman"/>
          <w:sz w:val="24"/>
          <w:szCs w:val="24"/>
        </w:rPr>
        <w:t>:</w:t>
      </w:r>
    </w:p>
    <w:p w:rsidR="00F2363D" w:rsidRPr="00306672" w:rsidRDefault="001F1679">
      <w:pPr>
        <w:numPr>
          <w:ilvl w:val="1"/>
          <w:numId w:val="33"/>
        </w:numPr>
        <w:tabs>
          <w:tab w:val="left" w:pos="1007"/>
        </w:tabs>
        <w:ind w:left="1007" w:hanging="299"/>
        <w:rPr>
          <w:rFonts w:eastAsia="Times New Roman"/>
          <w:sz w:val="24"/>
          <w:szCs w:val="24"/>
        </w:rPr>
      </w:pPr>
      <w:r w:rsidRPr="00306672">
        <w:rPr>
          <w:rFonts w:eastAsia="Times New Roman"/>
          <w:sz w:val="24"/>
          <w:szCs w:val="24"/>
        </w:rPr>
        <w:t>работнику учреждения рекомендуется передать имеющиеся ценные бумаги</w:t>
      </w:r>
    </w:p>
    <w:p w:rsidR="00F2363D" w:rsidRPr="00306672" w:rsidRDefault="00F2363D">
      <w:pPr>
        <w:spacing w:line="15" w:lineRule="exact"/>
        <w:rPr>
          <w:rFonts w:eastAsia="Times New Roman"/>
          <w:sz w:val="24"/>
          <w:szCs w:val="24"/>
        </w:rPr>
      </w:pPr>
    </w:p>
    <w:p w:rsidR="00F2363D" w:rsidRPr="00306672" w:rsidRDefault="001F1679">
      <w:pPr>
        <w:numPr>
          <w:ilvl w:val="0"/>
          <w:numId w:val="33"/>
        </w:numPr>
        <w:tabs>
          <w:tab w:val="left" w:pos="237"/>
        </w:tabs>
        <w:spacing w:line="234" w:lineRule="auto"/>
        <w:ind w:left="7" w:right="20" w:hanging="7"/>
        <w:rPr>
          <w:rFonts w:eastAsia="Times New Roman"/>
          <w:sz w:val="24"/>
          <w:szCs w:val="24"/>
        </w:rPr>
      </w:pPr>
      <w:r w:rsidRPr="00306672">
        <w:rPr>
          <w:rFonts w:eastAsia="Times New Roman"/>
          <w:sz w:val="24"/>
          <w:szCs w:val="24"/>
        </w:rPr>
        <w:t>доверительное управление в соответствии с положениями главы 53 части первой Гражданского кодекса Российской Федерации или продать их;</w:t>
      </w:r>
    </w:p>
    <w:p w:rsidR="00F2363D" w:rsidRPr="00306672" w:rsidRDefault="00F2363D">
      <w:pPr>
        <w:spacing w:line="10" w:lineRule="exact"/>
        <w:rPr>
          <w:rFonts w:eastAsia="Times New Roman"/>
          <w:sz w:val="24"/>
          <w:szCs w:val="24"/>
        </w:rPr>
      </w:pPr>
    </w:p>
    <w:p w:rsidR="00F2363D" w:rsidRPr="00306672" w:rsidRDefault="001F1679">
      <w:pPr>
        <w:numPr>
          <w:ilvl w:val="1"/>
          <w:numId w:val="34"/>
        </w:numPr>
        <w:tabs>
          <w:tab w:val="left" w:pos="1020"/>
        </w:tabs>
        <w:spacing w:line="238" w:lineRule="auto"/>
        <w:ind w:left="7" w:right="20" w:firstLine="701"/>
        <w:jc w:val="both"/>
        <w:rPr>
          <w:rFonts w:eastAsia="Times New Roman"/>
          <w:sz w:val="24"/>
          <w:szCs w:val="24"/>
        </w:rPr>
      </w:pPr>
      <w:r w:rsidRPr="00306672">
        <w:rPr>
          <w:rFonts w:eastAsia="Times New Roman"/>
          <w:sz w:val="24"/>
          <w:szCs w:val="24"/>
        </w:rPr>
        <w:t xml:space="preserve">сообщить в письменной форме руководителю </w:t>
      </w:r>
      <w:proofErr w:type="gramStart"/>
      <w:r w:rsidRPr="00306672">
        <w:rPr>
          <w:rFonts w:eastAsia="Times New Roman"/>
          <w:sz w:val="24"/>
          <w:szCs w:val="24"/>
        </w:rPr>
        <w:t>учреждения  о</w:t>
      </w:r>
      <w:proofErr w:type="gramEnd"/>
      <w:r w:rsidRPr="00306672">
        <w:rPr>
          <w:rFonts w:eastAsia="Times New Roman"/>
          <w:sz w:val="24"/>
          <w:szCs w:val="24"/>
        </w:rPr>
        <w:t xml:space="preserve"> возникновении личной заинтересованности, которая приводит или может привести к конфликту интересов;</w:t>
      </w:r>
    </w:p>
    <w:p w:rsidR="00F2363D" w:rsidRPr="00306672" w:rsidRDefault="00F2363D">
      <w:pPr>
        <w:spacing w:line="8" w:lineRule="exact"/>
        <w:rPr>
          <w:rFonts w:eastAsia="Times New Roman"/>
          <w:sz w:val="24"/>
          <w:szCs w:val="24"/>
        </w:rPr>
      </w:pPr>
    </w:p>
    <w:p w:rsidR="00F2363D" w:rsidRPr="00306672" w:rsidRDefault="001F1679">
      <w:pPr>
        <w:numPr>
          <w:ilvl w:val="1"/>
          <w:numId w:val="34"/>
        </w:numPr>
        <w:tabs>
          <w:tab w:val="left" w:pos="1007"/>
        </w:tabs>
        <w:ind w:left="1007" w:hanging="299"/>
        <w:rPr>
          <w:rFonts w:eastAsia="Times New Roman"/>
          <w:sz w:val="24"/>
          <w:szCs w:val="24"/>
        </w:rPr>
      </w:pPr>
      <w:r w:rsidRPr="00306672">
        <w:rPr>
          <w:rFonts w:eastAsia="Times New Roman"/>
          <w:sz w:val="24"/>
          <w:szCs w:val="24"/>
        </w:rPr>
        <w:t>руководитель учреждения может принять одно из решений:</w:t>
      </w:r>
    </w:p>
    <w:p w:rsidR="00F2363D" w:rsidRPr="00306672" w:rsidRDefault="00F2363D">
      <w:pPr>
        <w:spacing w:line="11" w:lineRule="exact"/>
        <w:rPr>
          <w:sz w:val="24"/>
          <w:szCs w:val="24"/>
        </w:rPr>
      </w:pPr>
    </w:p>
    <w:p w:rsidR="00F2363D" w:rsidRPr="00306672" w:rsidRDefault="001F1679">
      <w:pPr>
        <w:spacing w:line="238" w:lineRule="auto"/>
        <w:ind w:left="7" w:right="20" w:firstLine="708"/>
        <w:jc w:val="both"/>
        <w:rPr>
          <w:sz w:val="24"/>
          <w:szCs w:val="24"/>
        </w:rPr>
      </w:pPr>
      <w:r w:rsidRPr="00306672">
        <w:rPr>
          <w:rFonts w:eastAsia="Times New Roman"/>
          <w:sz w:val="24"/>
          <w:szCs w:val="24"/>
        </w:rPr>
        <w:t>- 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ценные бумаги которой принадлежат работнику учреждения, его родственнику или иному лицу, с которым связана личная заинтересованность такого работника;</w:t>
      </w:r>
    </w:p>
    <w:p w:rsidR="00F2363D" w:rsidRPr="00306672" w:rsidRDefault="00F2363D">
      <w:pPr>
        <w:spacing w:line="10" w:lineRule="exact"/>
        <w:rPr>
          <w:sz w:val="24"/>
          <w:szCs w:val="24"/>
        </w:rPr>
      </w:pPr>
    </w:p>
    <w:p w:rsidR="00F2363D" w:rsidRPr="00306672" w:rsidRDefault="001F1679">
      <w:pPr>
        <w:numPr>
          <w:ilvl w:val="0"/>
          <w:numId w:val="35"/>
        </w:numPr>
        <w:tabs>
          <w:tab w:val="left" w:pos="947"/>
        </w:tabs>
        <w:ind w:left="947" w:hanging="169"/>
        <w:rPr>
          <w:rFonts w:eastAsia="Times New Roman"/>
          <w:sz w:val="24"/>
          <w:szCs w:val="24"/>
        </w:rPr>
      </w:pPr>
      <w:r w:rsidRPr="00306672">
        <w:rPr>
          <w:rFonts w:eastAsia="Times New Roman"/>
          <w:sz w:val="24"/>
          <w:szCs w:val="24"/>
        </w:rPr>
        <w:lastRenderedPageBreak/>
        <w:t>о переводе такого работника учреждения на иную должность;</w:t>
      </w:r>
    </w:p>
    <w:p w:rsidR="00F2363D" w:rsidRPr="00306672" w:rsidRDefault="00F2363D">
      <w:pPr>
        <w:spacing w:line="2" w:lineRule="exact"/>
        <w:rPr>
          <w:rFonts w:eastAsia="Times New Roman"/>
          <w:sz w:val="24"/>
          <w:szCs w:val="24"/>
        </w:rPr>
      </w:pPr>
    </w:p>
    <w:p w:rsidR="00F2363D" w:rsidRPr="00306672" w:rsidRDefault="001F1679">
      <w:pPr>
        <w:numPr>
          <w:ilvl w:val="0"/>
          <w:numId w:val="35"/>
        </w:numPr>
        <w:tabs>
          <w:tab w:val="left" w:pos="947"/>
        </w:tabs>
        <w:ind w:left="947" w:hanging="169"/>
        <w:rPr>
          <w:rFonts w:eastAsia="Times New Roman"/>
          <w:sz w:val="24"/>
          <w:szCs w:val="24"/>
        </w:rPr>
      </w:pPr>
      <w:r w:rsidRPr="00306672">
        <w:rPr>
          <w:rFonts w:eastAsia="Times New Roman"/>
          <w:sz w:val="24"/>
          <w:szCs w:val="24"/>
        </w:rPr>
        <w:t>об изменении круга должностных обязанностей работника учреждения;</w:t>
      </w:r>
    </w:p>
    <w:p w:rsidR="00F2363D" w:rsidRPr="00306672" w:rsidRDefault="00F2363D">
      <w:pPr>
        <w:spacing w:line="8" w:lineRule="exact"/>
        <w:rPr>
          <w:sz w:val="24"/>
          <w:szCs w:val="24"/>
        </w:rPr>
      </w:pPr>
    </w:p>
    <w:p w:rsidR="00F2363D" w:rsidRPr="00306672" w:rsidRDefault="001F1679">
      <w:pPr>
        <w:numPr>
          <w:ilvl w:val="0"/>
          <w:numId w:val="36"/>
        </w:numPr>
        <w:tabs>
          <w:tab w:val="left" w:pos="1020"/>
        </w:tabs>
        <w:spacing w:line="236" w:lineRule="auto"/>
        <w:ind w:left="7" w:right="20" w:firstLine="701"/>
        <w:rPr>
          <w:rFonts w:eastAsia="Times New Roman"/>
          <w:sz w:val="24"/>
          <w:szCs w:val="24"/>
        </w:rPr>
      </w:pPr>
      <w:r w:rsidRPr="00306672">
        <w:rPr>
          <w:rFonts w:eastAsia="Times New Roman"/>
          <w:sz w:val="24"/>
          <w:szCs w:val="24"/>
        </w:rPr>
        <w:t>руководитель учреждения может быть временно отстранен от принятия подобного решения.</w:t>
      </w:r>
    </w:p>
    <w:p w:rsidR="00F2363D" w:rsidRPr="00306672" w:rsidRDefault="00F2363D">
      <w:pPr>
        <w:spacing w:line="335" w:lineRule="exact"/>
        <w:rPr>
          <w:sz w:val="24"/>
          <w:szCs w:val="24"/>
        </w:rPr>
      </w:pPr>
    </w:p>
    <w:p w:rsidR="00F2363D" w:rsidRPr="00306672" w:rsidRDefault="001F1679">
      <w:pPr>
        <w:spacing w:line="237" w:lineRule="auto"/>
        <w:ind w:left="7" w:right="20" w:firstLine="708"/>
        <w:jc w:val="both"/>
        <w:rPr>
          <w:sz w:val="24"/>
          <w:szCs w:val="24"/>
        </w:rPr>
      </w:pPr>
      <w:r w:rsidRPr="00306672">
        <w:rPr>
          <w:rFonts w:eastAsia="Times New Roman"/>
          <w:b/>
          <w:bCs/>
          <w:sz w:val="24"/>
          <w:szCs w:val="24"/>
        </w:rPr>
        <w:t xml:space="preserve">6 </w:t>
      </w:r>
      <w:r w:rsidRPr="00306672">
        <w:rPr>
          <w:rFonts w:eastAsia="Times New Roman"/>
          <w:b/>
          <w:bCs/>
          <w:sz w:val="24"/>
          <w:szCs w:val="24"/>
          <w:u w:val="single"/>
        </w:rPr>
        <w:t>ситуация</w:t>
      </w:r>
      <w:r w:rsidRPr="00306672">
        <w:rPr>
          <w:rFonts w:eastAsia="Times New Roman"/>
          <w:sz w:val="24"/>
          <w:szCs w:val="24"/>
        </w:rPr>
        <w:t>.</w:t>
      </w:r>
      <w:r w:rsidRPr="00306672">
        <w:rPr>
          <w:rFonts w:eastAsia="Times New Roman"/>
          <w:b/>
          <w:bCs/>
          <w:sz w:val="24"/>
          <w:szCs w:val="24"/>
        </w:rPr>
        <w:t xml:space="preserve"> </w:t>
      </w:r>
      <w:r w:rsidRPr="00306672">
        <w:rPr>
          <w:rFonts w:eastAsia="Times New Roman"/>
          <w:sz w:val="24"/>
          <w:szCs w:val="24"/>
        </w:rPr>
        <w:t>Работник учреждения,</w:t>
      </w:r>
      <w:r w:rsidRPr="00306672">
        <w:rPr>
          <w:rFonts w:eastAsia="Times New Roman"/>
          <w:b/>
          <w:bCs/>
          <w:sz w:val="24"/>
          <w:szCs w:val="24"/>
        </w:rPr>
        <w:t xml:space="preserve"> </w:t>
      </w:r>
      <w:r w:rsidRPr="00306672">
        <w:rPr>
          <w:rFonts w:eastAsia="Times New Roman"/>
          <w:sz w:val="24"/>
          <w:szCs w:val="24"/>
        </w:rPr>
        <w:t>его родственник или иное лицо,</w:t>
      </w:r>
      <w:r w:rsidRPr="00306672">
        <w:rPr>
          <w:rFonts w:eastAsia="Times New Roman"/>
          <w:b/>
          <w:bCs/>
          <w:sz w:val="24"/>
          <w:szCs w:val="24"/>
        </w:rPr>
        <w:t xml:space="preserve"> </w:t>
      </w:r>
      <w:r w:rsidRPr="00306672">
        <w:rPr>
          <w:rFonts w:eastAsia="Times New Roman"/>
          <w:sz w:val="24"/>
          <w:szCs w:val="24"/>
        </w:rPr>
        <w:t>с которым</w:t>
      </w:r>
      <w:r w:rsidRPr="00306672">
        <w:rPr>
          <w:rFonts w:eastAsia="Times New Roman"/>
          <w:b/>
          <w:bCs/>
          <w:sz w:val="24"/>
          <w:szCs w:val="24"/>
        </w:rPr>
        <w:t xml:space="preserve"> </w:t>
      </w:r>
      <w:r w:rsidRPr="00306672">
        <w:rPr>
          <w:rFonts w:eastAsia="Times New Roman"/>
          <w:sz w:val="24"/>
          <w:szCs w:val="24"/>
        </w:rPr>
        <w:t>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w:t>
      </w:r>
    </w:p>
    <w:p w:rsidR="00F2363D" w:rsidRPr="00306672" w:rsidRDefault="00F2363D">
      <w:pPr>
        <w:spacing w:line="17" w:lineRule="exact"/>
        <w:rPr>
          <w:sz w:val="24"/>
          <w:szCs w:val="24"/>
        </w:rPr>
      </w:pPr>
    </w:p>
    <w:p w:rsidR="00F2363D" w:rsidRPr="00306672" w:rsidRDefault="001F1679">
      <w:pPr>
        <w:spacing w:line="237" w:lineRule="auto"/>
        <w:ind w:left="7" w:right="20" w:firstLine="708"/>
        <w:jc w:val="both"/>
        <w:rPr>
          <w:sz w:val="24"/>
          <w:szCs w:val="24"/>
        </w:rPr>
      </w:pPr>
      <w:r w:rsidRPr="00306672">
        <w:rPr>
          <w:rFonts w:eastAsia="Times New Roman"/>
          <w:b/>
          <w:bCs/>
          <w:sz w:val="24"/>
          <w:szCs w:val="24"/>
        </w:rPr>
        <w:t>Пример</w:t>
      </w:r>
      <w:r w:rsidRPr="00306672">
        <w:rPr>
          <w:rFonts w:eastAsia="Times New Roman"/>
          <w:sz w:val="24"/>
          <w:szCs w:val="24"/>
        </w:rPr>
        <w:t>:</w:t>
      </w:r>
      <w:r w:rsidRPr="00306672">
        <w:rPr>
          <w:rFonts w:eastAsia="Times New Roman"/>
          <w:b/>
          <w:bCs/>
          <w:sz w:val="24"/>
          <w:szCs w:val="24"/>
        </w:rPr>
        <w:t xml:space="preserve"> </w:t>
      </w:r>
      <w:r w:rsidRPr="00306672">
        <w:rPr>
          <w:rFonts w:eastAsia="Times New Roman"/>
          <w:sz w:val="24"/>
          <w:szCs w:val="24"/>
        </w:rPr>
        <w:t>работник учреждения имеет кредитные обязательства перед</w:t>
      </w:r>
      <w:r w:rsidRPr="00306672">
        <w:rPr>
          <w:rFonts w:eastAsia="Times New Roman"/>
          <w:b/>
          <w:bCs/>
          <w:sz w:val="24"/>
          <w:szCs w:val="24"/>
        </w:rPr>
        <w:t xml:space="preserve"> </w:t>
      </w:r>
      <w:r w:rsidRPr="00306672">
        <w:rPr>
          <w:rFonts w:eastAsia="Times New Roman"/>
          <w:sz w:val="24"/>
          <w:szCs w:val="24"/>
        </w:rPr>
        <w:t>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w:t>
      </w:r>
    </w:p>
    <w:p w:rsidR="00F2363D" w:rsidRPr="00306672" w:rsidRDefault="00F2363D">
      <w:pPr>
        <w:spacing w:line="29" w:lineRule="exact"/>
        <w:rPr>
          <w:sz w:val="24"/>
          <w:szCs w:val="24"/>
        </w:rPr>
      </w:pPr>
    </w:p>
    <w:p w:rsidR="00F2363D" w:rsidRDefault="001F1679">
      <w:pPr>
        <w:spacing w:line="232" w:lineRule="auto"/>
        <w:ind w:left="7" w:right="20" w:firstLine="708"/>
        <w:jc w:val="both"/>
        <w:rPr>
          <w:rFonts w:eastAsia="Times New Roman"/>
          <w:sz w:val="24"/>
          <w:szCs w:val="24"/>
        </w:rPr>
      </w:pPr>
      <w:r w:rsidRPr="00306672">
        <w:rPr>
          <w:rFonts w:eastAsia="Times New Roman"/>
          <w:b/>
          <w:bCs/>
          <w:sz w:val="24"/>
          <w:szCs w:val="24"/>
        </w:rPr>
        <w:t>Возможные способы предотвращения и (или) урегулирования конфликта интересов</w:t>
      </w:r>
      <w:r w:rsidRPr="00306672">
        <w:rPr>
          <w:rFonts w:eastAsia="Times New Roman"/>
          <w:sz w:val="24"/>
          <w:szCs w:val="24"/>
        </w:rPr>
        <w:t>:</w:t>
      </w:r>
    </w:p>
    <w:p w:rsidR="00F2363D" w:rsidRPr="00306672" w:rsidRDefault="00F2363D">
      <w:pPr>
        <w:spacing w:line="233" w:lineRule="exact"/>
        <w:rPr>
          <w:sz w:val="24"/>
          <w:szCs w:val="24"/>
        </w:rPr>
      </w:pPr>
    </w:p>
    <w:p w:rsidR="00F2363D" w:rsidRPr="00306672" w:rsidRDefault="001F1679">
      <w:pPr>
        <w:spacing w:line="238" w:lineRule="auto"/>
        <w:ind w:firstLine="708"/>
        <w:jc w:val="both"/>
        <w:rPr>
          <w:sz w:val="24"/>
          <w:szCs w:val="24"/>
        </w:rPr>
      </w:pPr>
      <w:r w:rsidRPr="00306672">
        <w:rPr>
          <w:rFonts w:eastAsia="Times New Roman"/>
          <w:sz w:val="24"/>
          <w:szCs w:val="24"/>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F2363D" w:rsidRPr="00306672" w:rsidRDefault="00F2363D">
      <w:pPr>
        <w:spacing w:line="5" w:lineRule="exact"/>
        <w:rPr>
          <w:sz w:val="24"/>
          <w:szCs w:val="24"/>
        </w:rPr>
      </w:pPr>
    </w:p>
    <w:p w:rsidR="00F2363D" w:rsidRPr="00306672" w:rsidRDefault="001F1679">
      <w:pPr>
        <w:numPr>
          <w:ilvl w:val="0"/>
          <w:numId w:val="37"/>
        </w:numPr>
        <w:tabs>
          <w:tab w:val="left" w:pos="1000"/>
        </w:tabs>
        <w:ind w:left="1000" w:hanging="299"/>
        <w:rPr>
          <w:rFonts w:eastAsia="Times New Roman"/>
          <w:sz w:val="24"/>
          <w:szCs w:val="24"/>
        </w:rPr>
      </w:pPr>
      <w:r w:rsidRPr="00306672">
        <w:rPr>
          <w:rFonts w:eastAsia="Times New Roman"/>
          <w:sz w:val="24"/>
          <w:szCs w:val="24"/>
        </w:rPr>
        <w:t>руководитель учреждения может принять одно из решений:</w:t>
      </w:r>
    </w:p>
    <w:p w:rsidR="00F2363D" w:rsidRPr="00306672" w:rsidRDefault="00F2363D">
      <w:pPr>
        <w:spacing w:line="11" w:lineRule="exact"/>
        <w:rPr>
          <w:sz w:val="24"/>
          <w:szCs w:val="24"/>
        </w:rPr>
      </w:pPr>
    </w:p>
    <w:p w:rsidR="00F2363D" w:rsidRPr="00306672" w:rsidRDefault="001F1679">
      <w:pPr>
        <w:numPr>
          <w:ilvl w:val="0"/>
          <w:numId w:val="38"/>
        </w:numPr>
        <w:tabs>
          <w:tab w:val="left" w:pos="871"/>
        </w:tabs>
        <w:spacing w:line="234" w:lineRule="auto"/>
        <w:ind w:firstLine="701"/>
        <w:rPr>
          <w:rFonts w:eastAsia="Times New Roman"/>
          <w:sz w:val="24"/>
          <w:szCs w:val="24"/>
        </w:rPr>
      </w:pPr>
      <w:r w:rsidRPr="00306672">
        <w:rPr>
          <w:rFonts w:eastAsia="Times New Roman"/>
          <w:sz w:val="24"/>
          <w:szCs w:val="24"/>
        </w:rPr>
        <w:t>об оказании помощи работнику в выполнении финансовых или имущественных обязательств;</w:t>
      </w:r>
    </w:p>
    <w:p w:rsidR="00F2363D" w:rsidRPr="00306672" w:rsidRDefault="00F2363D">
      <w:pPr>
        <w:spacing w:line="15" w:lineRule="exact"/>
        <w:rPr>
          <w:rFonts w:eastAsia="Times New Roman"/>
          <w:sz w:val="24"/>
          <w:szCs w:val="24"/>
        </w:rPr>
      </w:pPr>
    </w:p>
    <w:p w:rsidR="00F2363D" w:rsidRPr="00306672" w:rsidRDefault="001F1679">
      <w:pPr>
        <w:numPr>
          <w:ilvl w:val="0"/>
          <w:numId w:val="38"/>
        </w:numPr>
        <w:tabs>
          <w:tab w:val="left" w:pos="871"/>
        </w:tabs>
        <w:spacing w:line="238" w:lineRule="auto"/>
        <w:ind w:firstLine="701"/>
        <w:jc w:val="both"/>
        <w:rPr>
          <w:rFonts w:eastAsia="Times New Roman"/>
          <w:sz w:val="24"/>
          <w:szCs w:val="24"/>
        </w:rPr>
      </w:pPr>
      <w:r w:rsidRPr="00306672">
        <w:rPr>
          <w:rFonts w:eastAsia="Times New Roman"/>
          <w:sz w:val="24"/>
          <w:szCs w:val="24"/>
        </w:rPr>
        <w:t>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w:t>
      </w:r>
    </w:p>
    <w:p w:rsidR="00F2363D" w:rsidRPr="00306672" w:rsidRDefault="00F2363D">
      <w:pPr>
        <w:spacing w:line="15" w:lineRule="exact"/>
        <w:rPr>
          <w:rFonts w:eastAsia="Times New Roman"/>
          <w:sz w:val="24"/>
          <w:szCs w:val="24"/>
        </w:rPr>
      </w:pPr>
    </w:p>
    <w:p w:rsidR="00F2363D" w:rsidRPr="00306672" w:rsidRDefault="001F1679">
      <w:pPr>
        <w:numPr>
          <w:ilvl w:val="0"/>
          <w:numId w:val="38"/>
        </w:numPr>
        <w:tabs>
          <w:tab w:val="left" w:pos="860"/>
        </w:tabs>
        <w:ind w:left="860" w:hanging="159"/>
        <w:rPr>
          <w:rFonts w:eastAsia="Times New Roman"/>
          <w:sz w:val="24"/>
          <w:szCs w:val="24"/>
        </w:rPr>
      </w:pPr>
      <w:r w:rsidRPr="00306672">
        <w:rPr>
          <w:rFonts w:eastAsia="Times New Roman"/>
          <w:sz w:val="24"/>
          <w:szCs w:val="24"/>
        </w:rPr>
        <w:t>о переводе такого работника учреждения на иную должность;</w:t>
      </w:r>
    </w:p>
    <w:p w:rsidR="00F2363D" w:rsidRPr="00306672" w:rsidRDefault="001F1679">
      <w:pPr>
        <w:numPr>
          <w:ilvl w:val="0"/>
          <w:numId w:val="38"/>
        </w:numPr>
        <w:tabs>
          <w:tab w:val="left" w:pos="860"/>
        </w:tabs>
        <w:ind w:left="860" w:hanging="159"/>
        <w:rPr>
          <w:rFonts w:eastAsia="Times New Roman"/>
          <w:sz w:val="24"/>
          <w:szCs w:val="24"/>
        </w:rPr>
      </w:pPr>
      <w:r w:rsidRPr="00306672">
        <w:rPr>
          <w:rFonts w:eastAsia="Times New Roman"/>
          <w:sz w:val="24"/>
          <w:szCs w:val="24"/>
        </w:rPr>
        <w:t>об изменении круга должностных обязанностей работника учреждения;</w:t>
      </w:r>
    </w:p>
    <w:p w:rsidR="00F2363D" w:rsidRPr="00306672" w:rsidRDefault="00F2363D">
      <w:pPr>
        <w:spacing w:line="11" w:lineRule="exact"/>
        <w:rPr>
          <w:sz w:val="24"/>
          <w:szCs w:val="24"/>
        </w:rPr>
      </w:pPr>
    </w:p>
    <w:p w:rsidR="00F2363D" w:rsidRPr="00306672" w:rsidRDefault="001F1679">
      <w:pPr>
        <w:numPr>
          <w:ilvl w:val="0"/>
          <w:numId w:val="39"/>
        </w:numPr>
        <w:tabs>
          <w:tab w:val="left" w:pos="1013"/>
        </w:tabs>
        <w:spacing w:line="234" w:lineRule="auto"/>
        <w:ind w:firstLine="701"/>
        <w:rPr>
          <w:rFonts w:eastAsia="Times New Roman"/>
          <w:sz w:val="24"/>
          <w:szCs w:val="24"/>
        </w:rPr>
      </w:pPr>
      <w:r w:rsidRPr="00306672">
        <w:rPr>
          <w:rFonts w:eastAsia="Times New Roman"/>
          <w:sz w:val="24"/>
          <w:szCs w:val="24"/>
        </w:rPr>
        <w:t>руководитель учреждения может быть временно отстранен от принятия подобного решения.</w:t>
      </w:r>
    </w:p>
    <w:p w:rsidR="00F2363D" w:rsidRPr="00306672" w:rsidRDefault="00F2363D">
      <w:pPr>
        <w:spacing w:line="337" w:lineRule="exact"/>
        <w:rPr>
          <w:sz w:val="24"/>
          <w:szCs w:val="24"/>
        </w:rPr>
      </w:pPr>
    </w:p>
    <w:p w:rsidR="00F2363D" w:rsidRPr="00306672" w:rsidRDefault="001F1679">
      <w:pPr>
        <w:spacing w:line="238" w:lineRule="auto"/>
        <w:ind w:firstLine="708"/>
        <w:jc w:val="both"/>
        <w:rPr>
          <w:sz w:val="24"/>
          <w:szCs w:val="24"/>
        </w:rPr>
      </w:pPr>
      <w:r w:rsidRPr="00306672">
        <w:rPr>
          <w:rFonts w:eastAsia="Times New Roman"/>
          <w:b/>
          <w:bCs/>
          <w:sz w:val="24"/>
          <w:szCs w:val="24"/>
        </w:rPr>
        <w:t xml:space="preserve">7 </w:t>
      </w:r>
      <w:r w:rsidRPr="00306672">
        <w:rPr>
          <w:rFonts w:eastAsia="Times New Roman"/>
          <w:b/>
          <w:bCs/>
          <w:sz w:val="24"/>
          <w:szCs w:val="24"/>
          <w:u w:val="single"/>
        </w:rPr>
        <w:t>ситуация</w:t>
      </w:r>
      <w:r w:rsidRPr="00306672">
        <w:rPr>
          <w:rFonts w:eastAsia="Times New Roman"/>
          <w:sz w:val="24"/>
          <w:szCs w:val="24"/>
        </w:rPr>
        <w:t>.</w:t>
      </w:r>
      <w:r w:rsidRPr="00306672">
        <w:rPr>
          <w:rFonts w:eastAsia="Times New Roman"/>
          <w:b/>
          <w:bCs/>
          <w:sz w:val="24"/>
          <w:szCs w:val="24"/>
        </w:rPr>
        <w:t xml:space="preserve"> </w:t>
      </w:r>
      <w:r w:rsidRPr="00306672">
        <w:rPr>
          <w:rFonts w:eastAsia="Times New Roman"/>
          <w:sz w:val="24"/>
          <w:szCs w:val="24"/>
        </w:rPr>
        <w:t>Работник учреждения участвует в принятии решения об</w:t>
      </w:r>
      <w:r w:rsidRPr="00306672">
        <w:rPr>
          <w:rFonts w:eastAsia="Times New Roman"/>
          <w:b/>
          <w:bCs/>
          <w:sz w:val="24"/>
          <w:szCs w:val="24"/>
        </w:rPr>
        <w:t xml:space="preserve"> </w:t>
      </w:r>
      <w:r w:rsidRPr="00306672">
        <w:rPr>
          <w:rFonts w:eastAsia="Times New Roman"/>
          <w:sz w:val="24"/>
          <w:szCs w:val="24"/>
        </w:rPr>
        <w:t>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w:t>
      </w:r>
    </w:p>
    <w:p w:rsidR="00F2363D" w:rsidRPr="00306672" w:rsidRDefault="001F1679">
      <w:pPr>
        <w:tabs>
          <w:tab w:val="left" w:pos="2080"/>
          <w:tab w:val="left" w:pos="3080"/>
          <w:tab w:val="left" w:pos="4820"/>
          <w:tab w:val="left" w:pos="6580"/>
          <w:tab w:val="left" w:pos="7680"/>
          <w:tab w:val="left" w:pos="9480"/>
        </w:tabs>
        <w:ind w:left="700"/>
        <w:rPr>
          <w:sz w:val="24"/>
          <w:szCs w:val="24"/>
        </w:rPr>
      </w:pPr>
      <w:r w:rsidRPr="00306672">
        <w:rPr>
          <w:rFonts w:eastAsia="Times New Roman"/>
          <w:b/>
          <w:bCs/>
          <w:sz w:val="24"/>
          <w:szCs w:val="24"/>
        </w:rPr>
        <w:t>Пример</w:t>
      </w:r>
      <w:r w:rsidRPr="00306672">
        <w:rPr>
          <w:rFonts w:eastAsia="Times New Roman"/>
          <w:sz w:val="24"/>
          <w:szCs w:val="24"/>
        </w:rPr>
        <w:t>:</w:t>
      </w:r>
      <w:r w:rsidRPr="00306672">
        <w:rPr>
          <w:sz w:val="24"/>
          <w:szCs w:val="24"/>
        </w:rPr>
        <w:tab/>
      </w:r>
      <w:r w:rsidRPr="00306672">
        <w:rPr>
          <w:rFonts w:eastAsia="Times New Roman"/>
          <w:sz w:val="24"/>
          <w:szCs w:val="24"/>
        </w:rPr>
        <w:t>перед</w:t>
      </w:r>
      <w:r w:rsidRPr="00306672">
        <w:rPr>
          <w:rFonts w:eastAsia="Times New Roman"/>
          <w:sz w:val="24"/>
          <w:szCs w:val="24"/>
        </w:rPr>
        <w:tab/>
        <w:t>работником</w:t>
      </w:r>
      <w:r w:rsidRPr="00306672">
        <w:rPr>
          <w:rFonts w:eastAsia="Times New Roman"/>
          <w:sz w:val="24"/>
          <w:szCs w:val="24"/>
        </w:rPr>
        <w:tab/>
        <w:t>учреждения</w:t>
      </w:r>
      <w:r w:rsidRPr="00306672">
        <w:rPr>
          <w:rFonts w:eastAsia="Times New Roman"/>
          <w:sz w:val="24"/>
          <w:szCs w:val="24"/>
        </w:rPr>
        <w:tab/>
        <w:t>другая</w:t>
      </w:r>
      <w:r w:rsidRPr="00306672">
        <w:rPr>
          <w:rFonts w:eastAsia="Times New Roman"/>
          <w:sz w:val="24"/>
          <w:szCs w:val="24"/>
        </w:rPr>
        <w:tab/>
        <w:t>организация</w:t>
      </w:r>
      <w:r w:rsidRPr="00306672">
        <w:rPr>
          <w:rFonts w:eastAsia="Times New Roman"/>
          <w:sz w:val="24"/>
          <w:szCs w:val="24"/>
        </w:rPr>
        <w:tab/>
        <w:t>имеет</w:t>
      </w:r>
    </w:p>
    <w:p w:rsidR="00F2363D" w:rsidRPr="00306672" w:rsidRDefault="00F2363D">
      <w:pPr>
        <w:spacing w:line="13" w:lineRule="exact"/>
        <w:rPr>
          <w:sz w:val="24"/>
          <w:szCs w:val="24"/>
        </w:rPr>
      </w:pPr>
    </w:p>
    <w:p w:rsidR="00F2363D" w:rsidRPr="00306672" w:rsidRDefault="001F1679">
      <w:pPr>
        <w:spacing w:line="238" w:lineRule="auto"/>
        <w:jc w:val="both"/>
        <w:rPr>
          <w:sz w:val="24"/>
          <w:szCs w:val="24"/>
        </w:rPr>
      </w:pPr>
      <w:r w:rsidRPr="00306672">
        <w:rPr>
          <w:rFonts w:eastAsia="Times New Roman"/>
          <w:sz w:val="24"/>
          <w:szCs w:val="24"/>
        </w:rPr>
        <w:t>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w:t>
      </w:r>
    </w:p>
    <w:p w:rsidR="00F2363D" w:rsidRPr="00306672" w:rsidRDefault="00F2363D">
      <w:pPr>
        <w:spacing w:line="29" w:lineRule="exact"/>
        <w:rPr>
          <w:sz w:val="24"/>
          <w:szCs w:val="24"/>
        </w:rPr>
      </w:pPr>
    </w:p>
    <w:p w:rsidR="00F2363D" w:rsidRPr="00306672" w:rsidRDefault="001F1679">
      <w:pPr>
        <w:spacing w:line="233" w:lineRule="auto"/>
        <w:ind w:firstLine="708"/>
        <w:jc w:val="both"/>
        <w:rPr>
          <w:sz w:val="24"/>
          <w:szCs w:val="24"/>
        </w:rPr>
      </w:pPr>
      <w:r w:rsidRPr="00306672">
        <w:rPr>
          <w:rFonts w:eastAsia="Times New Roman"/>
          <w:b/>
          <w:bCs/>
          <w:sz w:val="24"/>
          <w:szCs w:val="24"/>
        </w:rPr>
        <w:t>Возможные способы предотвращения и (или) урегулирования конфликта интересов</w:t>
      </w:r>
      <w:r w:rsidRPr="00306672">
        <w:rPr>
          <w:rFonts w:eastAsia="Times New Roman"/>
          <w:sz w:val="24"/>
          <w:szCs w:val="24"/>
        </w:rPr>
        <w:t>:</w:t>
      </w:r>
    </w:p>
    <w:p w:rsidR="00F2363D" w:rsidRPr="00306672" w:rsidRDefault="00F2363D">
      <w:pPr>
        <w:spacing w:line="16" w:lineRule="exact"/>
        <w:rPr>
          <w:sz w:val="24"/>
          <w:szCs w:val="24"/>
        </w:rPr>
      </w:pPr>
    </w:p>
    <w:p w:rsidR="00F2363D" w:rsidRPr="00306672" w:rsidRDefault="001F1679">
      <w:pPr>
        <w:spacing w:line="237" w:lineRule="auto"/>
        <w:ind w:firstLine="708"/>
        <w:jc w:val="both"/>
        <w:rPr>
          <w:sz w:val="24"/>
          <w:szCs w:val="24"/>
        </w:rPr>
      </w:pPr>
      <w:r w:rsidRPr="00306672">
        <w:rPr>
          <w:rFonts w:eastAsia="Times New Roman"/>
          <w:sz w:val="24"/>
          <w:szCs w:val="24"/>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F2363D" w:rsidRPr="00306672" w:rsidRDefault="001F1679">
      <w:pPr>
        <w:numPr>
          <w:ilvl w:val="0"/>
          <w:numId w:val="40"/>
        </w:numPr>
        <w:tabs>
          <w:tab w:val="left" w:pos="1000"/>
        </w:tabs>
        <w:ind w:left="1000" w:hanging="299"/>
        <w:rPr>
          <w:rFonts w:eastAsia="Times New Roman"/>
          <w:sz w:val="24"/>
          <w:szCs w:val="24"/>
        </w:rPr>
      </w:pPr>
      <w:r w:rsidRPr="00306672">
        <w:rPr>
          <w:rFonts w:eastAsia="Times New Roman"/>
          <w:sz w:val="24"/>
          <w:szCs w:val="24"/>
        </w:rPr>
        <w:t>руководитель учреждения может принять одно из решений:</w:t>
      </w:r>
    </w:p>
    <w:p w:rsidR="00F2363D" w:rsidRPr="00306672" w:rsidRDefault="00F2363D">
      <w:pPr>
        <w:spacing w:line="7" w:lineRule="exact"/>
        <w:rPr>
          <w:sz w:val="24"/>
          <w:szCs w:val="24"/>
        </w:rPr>
      </w:pPr>
    </w:p>
    <w:p w:rsidR="00F2363D" w:rsidRPr="00306672" w:rsidRDefault="001F1679" w:rsidP="005621C3">
      <w:pPr>
        <w:spacing w:line="235" w:lineRule="auto"/>
        <w:ind w:firstLine="708"/>
        <w:rPr>
          <w:sz w:val="24"/>
          <w:szCs w:val="24"/>
        </w:rPr>
      </w:pPr>
      <w:r w:rsidRPr="00306672">
        <w:rPr>
          <w:rFonts w:eastAsia="Times New Roman"/>
          <w:sz w:val="24"/>
          <w:szCs w:val="24"/>
        </w:rPr>
        <w:t>- об отстранении работника учреждения временно от исполнения обязанностей по участию в принятии решений в отношении организации, которая</w:t>
      </w:r>
      <w:r w:rsidR="005621C3">
        <w:rPr>
          <w:rFonts w:eastAsia="Times New Roman"/>
          <w:sz w:val="24"/>
          <w:szCs w:val="24"/>
        </w:rPr>
        <w:t xml:space="preserve"> </w:t>
      </w:r>
      <w:r w:rsidRPr="00306672">
        <w:rPr>
          <w:rFonts w:eastAsia="Times New Roman"/>
          <w:sz w:val="24"/>
          <w:szCs w:val="24"/>
        </w:rPr>
        <w:t>перед таким работником, его родственником или иным лицом, с которым связана его личная заинтересованность, имеет обязательство;</w:t>
      </w:r>
    </w:p>
    <w:p w:rsidR="00F2363D" w:rsidRPr="00306672" w:rsidRDefault="00F2363D">
      <w:pPr>
        <w:spacing w:line="5" w:lineRule="exact"/>
        <w:rPr>
          <w:sz w:val="24"/>
          <w:szCs w:val="24"/>
        </w:rPr>
      </w:pPr>
    </w:p>
    <w:p w:rsidR="00F2363D" w:rsidRPr="00306672" w:rsidRDefault="001F1679">
      <w:pPr>
        <w:numPr>
          <w:ilvl w:val="0"/>
          <w:numId w:val="41"/>
        </w:numPr>
        <w:tabs>
          <w:tab w:val="left" w:pos="860"/>
        </w:tabs>
        <w:ind w:left="860" w:hanging="159"/>
        <w:rPr>
          <w:rFonts w:eastAsia="Times New Roman"/>
          <w:sz w:val="24"/>
          <w:szCs w:val="24"/>
        </w:rPr>
      </w:pPr>
      <w:r w:rsidRPr="00306672">
        <w:rPr>
          <w:rFonts w:eastAsia="Times New Roman"/>
          <w:sz w:val="24"/>
          <w:szCs w:val="24"/>
        </w:rPr>
        <w:t>об изменении круга должностных обязанностей работника учреждения;</w:t>
      </w:r>
    </w:p>
    <w:p w:rsidR="00F2363D" w:rsidRPr="00306672" w:rsidRDefault="00F2363D">
      <w:pPr>
        <w:spacing w:line="13" w:lineRule="exact"/>
        <w:rPr>
          <w:sz w:val="24"/>
          <w:szCs w:val="24"/>
        </w:rPr>
      </w:pPr>
    </w:p>
    <w:p w:rsidR="00F2363D" w:rsidRPr="00306672" w:rsidRDefault="001F1679">
      <w:pPr>
        <w:numPr>
          <w:ilvl w:val="0"/>
          <w:numId w:val="42"/>
        </w:numPr>
        <w:tabs>
          <w:tab w:val="left" w:pos="1013"/>
        </w:tabs>
        <w:spacing w:line="235" w:lineRule="auto"/>
        <w:ind w:right="20" w:firstLine="701"/>
        <w:rPr>
          <w:rFonts w:eastAsia="Times New Roman"/>
          <w:sz w:val="24"/>
          <w:szCs w:val="24"/>
        </w:rPr>
      </w:pPr>
      <w:r w:rsidRPr="00306672">
        <w:rPr>
          <w:rFonts w:eastAsia="Times New Roman"/>
          <w:sz w:val="24"/>
          <w:szCs w:val="24"/>
        </w:rPr>
        <w:t>руководитель учреждения может быть временно отстранен от принятия подобного решения.</w:t>
      </w:r>
    </w:p>
    <w:p w:rsidR="00F2363D" w:rsidRPr="00306672" w:rsidRDefault="00F2363D">
      <w:pPr>
        <w:spacing w:line="15" w:lineRule="exact"/>
        <w:rPr>
          <w:rFonts w:eastAsia="Times New Roman"/>
          <w:sz w:val="24"/>
          <w:szCs w:val="24"/>
        </w:rPr>
      </w:pPr>
    </w:p>
    <w:p w:rsidR="00F2363D" w:rsidRPr="00306672" w:rsidRDefault="001F1679">
      <w:pPr>
        <w:spacing w:line="236" w:lineRule="auto"/>
        <w:ind w:right="20" w:firstLine="708"/>
        <w:jc w:val="both"/>
        <w:rPr>
          <w:rFonts w:eastAsia="Times New Roman"/>
          <w:sz w:val="24"/>
          <w:szCs w:val="24"/>
        </w:rPr>
      </w:pPr>
      <w:r w:rsidRPr="00306672">
        <w:rPr>
          <w:rFonts w:eastAsia="Times New Roman"/>
          <w:b/>
          <w:bCs/>
          <w:sz w:val="24"/>
          <w:szCs w:val="24"/>
        </w:rPr>
        <w:lastRenderedPageBreak/>
        <w:t xml:space="preserve">8 </w:t>
      </w:r>
      <w:r w:rsidRPr="00306672">
        <w:rPr>
          <w:rFonts w:eastAsia="Times New Roman"/>
          <w:b/>
          <w:bCs/>
          <w:sz w:val="24"/>
          <w:szCs w:val="24"/>
          <w:u w:val="single"/>
        </w:rPr>
        <w:t>ситуация</w:t>
      </w:r>
      <w:r w:rsidRPr="00306672">
        <w:rPr>
          <w:rFonts w:eastAsia="Times New Roman"/>
          <w:sz w:val="24"/>
          <w:szCs w:val="24"/>
        </w:rPr>
        <w:t>.</w:t>
      </w:r>
      <w:r w:rsidRPr="00306672">
        <w:rPr>
          <w:rFonts w:eastAsia="Times New Roman"/>
          <w:b/>
          <w:bCs/>
          <w:sz w:val="24"/>
          <w:szCs w:val="24"/>
        </w:rPr>
        <w:t xml:space="preserve"> </w:t>
      </w:r>
      <w:r w:rsidRPr="00306672">
        <w:rPr>
          <w:rFonts w:eastAsia="Times New Roman"/>
          <w:sz w:val="24"/>
          <w:szCs w:val="24"/>
        </w:rPr>
        <w:t>Работник учреждения,</w:t>
      </w:r>
      <w:r w:rsidRPr="00306672">
        <w:rPr>
          <w:rFonts w:eastAsia="Times New Roman"/>
          <w:b/>
          <w:bCs/>
          <w:sz w:val="24"/>
          <w:szCs w:val="24"/>
        </w:rPr>
        <w:t xml:space="preserve"> </w:t>
      </w:r>
      <w:r w:rsidRPr="00306672">
        <w:rPr>
          <w:rFonts w:eastAsia="Times New Roman"/>
          <w:sz w:val="24"/>
          <w:szCs w:val="24"/>
        </w:rPr>
        <w:t>его родственник или иное лицо,</w:t>
      </w:r>
      <w:r w:rsidRPr="00306672">
        <w:rPr>
          <w:rFonts w:eastAsia="Times New Roman"/>
          <w:b/>
          <w:bCs/>
          <w:sz w:val="24"/>
          <w:szCs w:val="24"/>
        </w:rPr>
        <w:t xml:space="preserve"> </w:t>
      </w:r>
      <w:r w:rsidRPr="00306672">
        <w:rPr>
          <w:rFonts w:eastAsia="Times New Roman"/>
          <w:sz w:val="24"/>
          <w:szCs w:val="24"/>
        </w:rPr>
        <w:t>с которым</w:t>
      </w:r>
      <w:r w:rsidRPr="00306672">
        <w:rPr>
          <w:rFonts w:eastAsia="Times New Roman"/>
          <w:b/>
          <w:bCs/>
          <w:sz w:val="24"/>
          <w:szCs w:val="24"/>
        </w:rPr>
        <w:t xml:space="preserve"> </w:t>
      </w:r>
      <w:r w:rsidRPr="00306672">
        <w:rPr>
          <w:rFonts w:eastAsia="Times New Roman"/>
          <w:sz w:val="24"/>
          <w:szCs w:val="24"/>
        </w:rPr>
        <w:t>связана личная заинтересованность работника, получает материальные блага или услуги от организации, которая имеет деловые отношения с учреждением.</w:t>
      </w:r>
    </w:p>
    <w:p w:rsidR="00F2363D" w:rsidRPr="00306672" w:rsidRDefault="00F2363D">
      <w:pPr>
        <w:spacing w:line="14" w:lineRule="exact"/>
        <w:rPr>
          <w:rFonts w:eastAsia="Times New Roman"/>
          <w:sz w:val="24"/>
          <w:szCs w:val="24"/>
        </w:rPr>
      </w:pPr>
    </w:p>
    <w:p w:rsidR="00F2363D" w:rsidRPr="00306672" w:rsidRDefault="001F1679">
      <w:pPr>
        <w:spacing w:line="237" w:lineRule="auto"/>
        <w:ind w:firstLine="708"/>
        <w:jc w:val="both"/>
        <w:rPr>
          <w:rFonts w:eastAsia="Times New Roman"/>
          <w:sz w:val="24"/>
          <w:szCs w:val="24"/>
        </w:rPr>
      </w:pPr>
      <w:r w:rsidRPr="00306672">
        <w:rPr>
          <w:rFonts w:eastAsia="Times New Roman"/>
          <w:b/>
          <w:bCs/>
          <w:sz w:val="24"/>
          <w:szCs w:val="24"/>
        </w:rPr>
        <w:t>Пример</w:t>
      </w:r>
      <w:r w:rsidRPr="00306672">
        <w:rPr>
          <w:rFonts w:eastAsia="Times New Roman"/>
          <w:sz w:val="24"/>
          <w:szCs w:val="24"/>
        </w:rPr>
        <w:t>:</w:t>
      </w:r>
      <w:r w:rsidRPr="00306672">
        <w:rPr>
          <w:rFonts w:eastAsia="Times New Roman"/>
          <w:b/>
          <w:bCs/>
          <w:sz w:val="24"/>
          <w:szCs w:val="24"/>
        </w:rPr>
        <w:t xml:space="preserve"> </w:t>
      </w:r>
      <w:r w:rsidRPr="00306672">
        <w:rPr>
          <w:rFonts w:eastAsia="Times New Roman"/>
          <w:sz w:val="24"/>
          <w:szCs w:val="24"/>
        </w:rPr>
        <w:t>работник учреждения,</w:t>
      </w:r>
      <w:r w:rsidRPr="00306672">
        <w:rPr>
          <w:rFonts w:eastAsia="Times New Roman"/>
          <w:b/>
          <w:bCs/>
          <w:sz w:val="24"/>
          <w:szCs w:val="24"/>
        </w:rPr>
        <w:t xml:space="preserve"> </w:t>
      </w:r>
      <w:r w:rsidRPr="00306672">
        <w:rPr>
          <w:rFonts w:eastAsia="Times New Roman"/>
          <w:sz w:val="24"/>
          <w:szCs w:val="24"/>
        </w:rPr>
        <w:t>в чьи трудовые обязанности входит контроль</w:t>
      </w:r>
      <w:r w:rsidRPr="00306672">
        <w:rPr>
          <w:rFonts w:eastAsia="Times New Roman"/>
          <w:b/>
          <w:bCs/>
          <w:sz w:val="24"/>
          <w:szCs w:val="24"/>
        </w:rPr>
        <w:t xml:space="preserve"> </w:t>
      </w:r>
      <w:r w:rsidRPr="00306672">
        <w:rPr>
          <w:rFonts w:eastAsia="Times New Roman"/>
          <w:sz w:val="24"/>
          <w:szCs w:val="24"/>
        </w:rPr>
        <w:t>за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w:t>
      </w:r>
    </w:p>
    <w:p w:rsidR="00F2363D" w:rsidRPr="00306672" w:rsidRDefault="00F2363D">
      <w:pPr>
        <w:spacing w:line="29" w:lineRule="exact"/>
        <w:rPr>
          <w:rFonts w:eastAsia="Times New Roman"/>
          <w:sz w:val="24"/>
          <w:szCs w:val="24"/>
        </w:rPr>
      </w:pPr>
    </w:p>
    <w:p w:rsidR="00F2363D" w:rsidRPr="00306672" w:rsidRDefault="001F1679">
      <w:pPr>
        <w:spacing w:line="232" w:lineRule="auto"/>
        <w:ind w:right="20" w:firstLine="708"/>
        <w:rPr>
          <w:rFonts w:eastAsia="Times New Roman"/>
          <w:sz w:val="24"/>
          <w:szCs w:val="24"/>
        </w:rPr>
      </w:pPr>
      <w:r w:rsidRPr="00306672">
        <w:rPr>
          <w:rFonts w:eastAsia="Times New Roman"/>
          <w:b/>
          <w:bCs/>
          <w:sz w:val="24"/>
          <w:szCs w:val="24"/>
        </w:rPr>
        <w:t>Возможные способы предотвращения и (или) урегулирования конфликта интересов</w:t>
      </w:r>
      <w:r w:rsidRPr="00306672">
        <w:rPr>
          <w:rFonts w:eastAsia="Times New Roman"/>
          <w:sz w:val="24"/>
          <w:szCs w:val="24"/>
        </w:rPr>
        <w:t>:</w:t>
      </w:r>
    </w:p>
    <w:p w:rsidR="00F2363D" w:rsidRPr="00306672" w:rsidRDefault="00F2363D">
      <w:pPr>
        <w:spacing w:line="11" w:lineRule="exact"/>
        <w:rPr>
          <w:rFonts w:eastAsia="Times New Roman"/>
          <w:sz w:val="24"/>
          <w:szCs w:val="24"/>
        </w:rPr>
      </w:pPr>
    </w:p>
    <w:p w:rsidR="00F2363D" w:rsidRPr="00306672" w:rsidRDefault="001F1679">
      <w:pPr>
        <w:numPr>
          <w:ilvl w:val="0"/>
          <w:numId w:val="43"/>
        </w:numPr>
        <w:tabs>
          <w:tab w:val="left" w:pos="1013"/>
        </w:tabs>
        <w:spacing w:line="236" w:lineRule="auto"/>
        <w:ind w:right="20" w:firstLine="701"/>
        <w:jc w:val="both"/>
        <w:rPr>
          <w:rFonts w:eastAsia="Times New Roman"/>
          <w:sz w:val="24"/>
          <w:szCs w:val="24"/>
        </w:rPr>
      </w:pPr>
      <w:r w:rsidRPr="00306672">
        <w:rPr>
          <w:rFonts w:eastAsia="Times New Roman"/>
          <w:sz w:val="24"/>
          <w:szCs w:val="24"/>
        </w:rP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F2363D" w:rsidRPr="00306672" w:rsidRDefault="00F2363D">
      <w:pPr>
        <w:spacing w:line="3" w:lineRule="exact"/>
        <w:rPr>
          <w:rFonts w:eastAsia="Times New Roman"/>
          <w:sz w:val="24"/>
          <w:szCs w:val="24"/>
        </w:rPr>
      </w:pPr>
    </w:p>
    <w:p w:rsidR="00F2363D" w:rsidRPr="00306672" w:rsidRDefault="001F1679">
      <w:pPr>
        <w:numPr>
          <w:ilvl w:val="0"/>
          <w:numId w:val="43"/>
        </w:numPr>
        <w:tabs>
          <w:tab w:val="left" w:pos="1000"/>
        </w:tabs>
        <w:ind w:left="1000" w:hanging="299"/>
        <w:rPr>
          <w:rFonts w:eastAsia="Times New Roman"/>
          <w:sz w:val="24"/>
          <w:szCs w:val="24"/>
        </w:rPr>
      </w:pPr>
      <w:r w:rsidRPr="00306672">
        <w:rPr>
          <w:rFonts w:eastAsia="Times New Roman"/>
          <w:sz w:val="24"/>
          <w:szCs w:val="24"/>
        </w:rPr>
        <w:t>руководитель учреждения может принять одно из решений:</w:t>
      </w:r>
    </w:p>
    <w:p w:rsidR="00F2363D" w:rsidRPr="00306672" w:rsidRDefault="00F2363D">
      <w:pPr>
        <w:spacing w:line="2" w:lineRule="exact"/>
        <w:rPr>
          <w:rFonts w:eastAsia="Times New Roman"/>
          <w:sz w:val="24"/>
          <w:szCs w:val="24"/>
        </w:rPr>
      </w:pPr>
    </w:p>
    <w:p w:rsidR="00F2363D" w:rsidRPr="00306672" w:rsidRDefault="001F1679">
      <w:pPr>
        <w:ind w:left="700"/>
        <w:rPr>
          <w:rFonts w:eastAsia="Times New Roman"/>
          <w:sz w:val="24"/>
          <w:szCs w:val="24"/>
        </w:rPr>
      </w:pPr>
      <w:r w:rsidRPr="00306672">
        <w:rPr>
          <w:rFonts w:eastAsia="Times New Roman"/>
          <w:sz w:val="24"/>
          <w:szCs w:val="24"/>
        </w:rPr>
        <w:t>- рекомендовать работнику отказаться от получаемых благ или услуг;</w:t>
      </w:r>
    </w:p>
    <w:p w:rsidR="00F2363D" w:rsidRPr="00306672" w:rsidRDefault="00F2363D">
      <w:pPr>
        <w:spacing w:line="8" w:lineRule="exact"/>
        <w:rPr>
          <w:rFonts w:eastAsia="Times New Roman"/>
          <w:sz w:val="24"/>
          <w:szCs w:val="24"/>
        </w:rPr>
      </w:pPr>
    </w:p>
    <w:p w:rsidR="00F2363D" w:rsidRPr="00306672" w:rsidRDefault="001F1679">
      <w:pPr>
        <w:spacing w:line="234" w:lineRule="auto"/>
        <w:ind w:right="20" w:firstLine="708"/>
        <w:rPr>
          <w:rFonts w:eastAsia="Times New Roman"/>
          <w:sz w:val="24"/>
          <w:szCs w:val="24"/>
        </w:rPr>
      </w:pPr>
      <w:r w:rsidRPr="00306672">
        <w:rPr>
          <w:rFonts w:eastAsia="Times New Roman"/>
          <w:sz w:val="24"/>
          <w:szCs w:val="24"/>
        </w:rPr>
        <w:t>- о временном отстранении работника учреждения от исполнения обязанностей по участию в принятии решений в отношении указанной организации;</w:t>
      </w:r>
    </w:p>
    <w:p w:rsidR="00F2363D" w:rsidRPr="00306672" w:rsidRDefault="00F2363D">
      <w:pPr>
        <w:spacing w:line="6" w:lineRule="exact"/>
        <w:rPr>
          <w:rFonts w:eastAsia="Times New Roman"/>
          <w:sz w:val="24"/>
          <w:szCs w:val="24"/>
        </w:rPr>
      </w:pPr>
    </w:p>
    <w:p w:rsidR="00F2363D" w:rsidRPr="00306672" w:rsidRDefault="001F1679">
      <w:pPr>
        <w:ind w:left="700"/>
        <w:rPr>
          <w:rFonts w:eastAsia="Times New Roman"/>
          <w:sz w:val="24"/>
          <w:szCs w:val="24"/>
        </w:rPr>
      </w:pPr>
      <w:r w:rsidRPr="00306672">
        <w:rPr>
          <w:rFonts w:eastAsia="Times New Roman"/>
          <w:sz w:val="24"/>
          <w:szCs w:val="24"/>
        </w:rPr>
        <w:t>- об изменении круга должностных обязанностей работника учреждения.</w:t>
      </w:r>
    </w:p>
    <w:p w:rsidR="00F2363D" w:rsidRPr="00306672" w:rsidRDefault="00F2363D">
      <w:pPr>
        <w:spacing w:line="332" w:lineRule="exact"/>
        <w:rPr>
          <w:sz w:val="24"/>
          <w:szCs w:val="24"/>
        </w:rPr>
      </w:pPr>
    </w:p>
    <w:p w:rsidR="00F2363D" w:rsidRPr="00306672" w:rsidRDefault="001F1679">
      <w:pPr>
        <w:spacing w:line="237" w:lineRule="auto"/>
        <w:ind w:right="20" w:firstLine="708"/>
        <w:jc w:val="both"/>
        <w:rPr>
          <w:sz w:val="24"/>
          <w:szCs w:val="24"/>
        </w:rPr>
      </w:pPr>
      <w:r w:rsidRPr="00306672">
        <w:rPr>
          <w:rFonts w:eastAsia="Times New Roman"/>
          <w:b/>
          <w:bCs/>
          <w:sz w:val="24"/>
          <w:szCs w:val="24"/>
        </w:rPr>
        <w:t xml:space="preserve">9 </w:t>
      </w:r>
      <w:r w:rsidRPr="00306672">
        <w:rPr>
          <w:rFonts w:eastAsia="Times New Roman"/>
          <w:b/>
          <w:bCs/>
          <w:sz w:val="24"/>
          <w:szCs w:val="24"/>
          <w:u w:val="single"/>
        </w:rPr>
        <w:t>ситуация</w:t>
      </w:r>
      <w:r w:rsidRPr="00306672">
        <w:rPr>
          <w:rFonts w:eastAsia="Times New Roman"/>
          <w:sz w:val="24"/>
          <w:szCs w:val="24"/>
        </w:rPr>
        <w:t>.</w:t>
      </w:r>
      <w:r w:rsidRPr="00306672">
        <w:rPr>
          <w:rFonts w:eastAsia="Times New Roman"/>
          <w:b/>
          <w:bCs/>
          <w:sz w:val="24"/>
          <w:szCs w:val="24"/>
        </w:rPr>
        <w:t xml:space="preserve"> </w:t>
      </w:r>
      <w:r w:rsidRPr="00306672">
        <w:rPr>
          <w:rFonts w:eastAsia="Times New Roman"/>
          <w:sz w:val="24"/>
          <w:szCs w:val="24"/>
        </w:rPr>
        <w:t>Работник учреждения,</w:t>
      </w:r>
      <w:r w:rsidRPr="00306672">
        <w:rPr>
          <w:rFonts w:eastAsia="Times New Roman"/>
          <w:b/>
          <w:bCs/>
          <w:sz w:val="24"/>
          <w:szCs w:val="24"/>
        </w:rPr>
        <w:t xml:space="preserve"> </w:t>
      </w:r>
      <w:r w:rsidRPr="00306672">
        <w:rPr>
          <w:rFonts w:eastAsia="Times New Roman"/>
          <w:sz w:val="24"/>
          <w:szCs w:val="24"/>
        </w:rPr>
        <w:t>его родственник или иное лицо,</w:t>
      </w:r>
      <w:r w:rsidRPr="00306672">
        <w:rPr>
          <w:rFonts w:eastAsia="Times New Roman"/>
          <w:b/>
          <w:bCs/>
          <w:sz w:val="24"/>
          <w:szCs w:val="24"/>
        </w:rPr>
        <w:t xml:space="preserve"> </w:t>
      </w:r>
      <w:r w:rsidRPr="00306672">
        <w:rPr>
          <w:rFonts w:eastAsia="Times New Roman"/>
          <w:sz w:val="24"/>
          <w:szCs w:val="24"/>
        </w:rPr>
        <w:t>с которым</w:t>
      </w:r>
      <w:r w:rsidRPr="00306672">
        <w:rPr>
          <w:rFonts w:eastAsia="Times New Roman"/>
          <w:b/>
          <w:bCs/>
          <w:sz w:val="24"/>
          <w:szCs w:val="24"/>
        </w:rPr>
        <w:t xml:space="preserve"> </w:t>
      </w:r>
      <w:r w:rsidRPr="00306672">
        <w:rPr>
          <w:rFonts w:eastAsia="Times New Roman"/>
          <w:sz w:val="24"/>
          <w:szCs w:val="24"/>
        </w:rPr>
        <w:t>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w:t>
      </w:r>
    </w:p>
    <w:p w:rsidR="00F2363D" w:rsidRPr="00306672" w:rsidRDefault="00F2363D">
      <w:pPr>
        <w:spacing w:line="17" w:lineRule="exact"/>
        <w:rPr>
          <w:sz w:val="24"/>
          <w:szCs w:val="24"/>
        </w:rPr>
      </w:pPr>
    </w:p>
    <w:p w:rsidR="00F2363D" w:rsidRPr="00306672" w:rsidRDefault="001F1679">
      <w:pPr>
        <w:spacing w:line="237" w:lineRule="auto"/>
        <w:ind w:right="20" w:firstLine="708"/>
        <w:jc w:val="both"/>
        <w:rPr>
          <w:sz w:val="24"/>
          <w:szCs w:val="24"/>
        </w:rPr>
      </w:pPr>
      <w:r w:rsidRPr="00306672">
        <w:rPr>
          <w:rFonts w:eastAsia="Times New Roman"/>
          <w:b/>
          <w:bCs/>
          <w:sz w:val="24"/>
          <w:szCs w:val="24"/>
        </w:rPr>
        <w:t>Пример</w:t>
      </w:r>
      <w:r w:rsidRPr="00306672">
        <w:rPr>
          <w:rFonts w:eastAsia="Times New Roman"/>
          <w:sz w:val="24"/>
          <w:szCs w:val="24"/>
        </w:rPr>
        <w:t>:</w:t>
      </w:r>
      <w:r w:rsidRPr="00306672">
        <w:rPr>
          <w:rFonts w:eastAsia="Times New Roman"/>
          <w:b/>
          <w:bCs/>
          <w:sz w:val="24"/>
          <w:szCs w:val="24"/>
        </w:rPr>
        <w:t xml:space="preserve"> </w:t>
      </w:r>
      <w:r w:rsidRPr="00306672">
        <w:rPr>
          <w:rFonts w:eastAsia="Times New Roman"/>
          <w:sz w:val="24"/>
          <w:szCs w:val="24"/>
        </w:rPr>
        <w:t>работник учреждения получает в связи с личным праздником</w:t>
      </w:r>
      <w:r w:rsidRPr="00306672">
        <w:rPr>
          <w:rFonts w:eastAsia="Times New Roman"/>
          <w:b/>
          <w:bCs/>
          <w:sz w:val="24"/>
          <w:szCs w:val="24"/>
        </w:rPr>
        <w:t xml:space="preserve"> </w:t>
      </w:r>
      <w:r w:rsidRPr="00306672">
        <w:rPr>
          <w:rFonts w:eastAsia="Times New Roman"/>
          <w:sz w:val="24"/>
          <w:szCs w:val="24"/>
        </w:rPr>
        <w:t>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w:t>
      </w:r>
    </w:p>
    <w:p w:rsidR="00F2363D" w:rsidRPr="00306672" w:rsidRDefault="00F2363D">
      <w:pPr>
        <w:spacing w:line="33" w:lineRule="exact"/>
        <w:rPr>
          <w:sz w:val="24"/>
          <w:szCs w:val="24"/>
        </w:rPr>
      </w:pPr>
    </w:p>
    <w:p w:rsidR="00F2363D" w:rsidRPr="00306672" w:rsidRDefault="001F1679">
      <w:pPr>
        <w:spacing w:line="232" w:lineRule="auto"/>
        <w:ind w:right="20" w:firstLine="708"/>
        <w:jc w:val="both"/>
        <w:rPr>
          <w:sz w:val="24"/>
          <w:szCs w:val="24"/>
        </w:rPr>
      </w:pPr>
      <w:r w:rsidRPr="00306672">
        <w:rPr>
          <w:rFonts w:eastAsia="Times New Roman"/>
          <w:b/>
          <w:bCs/>
          <w:sz w:val="24"/>
          <w:szCs w:val="24"/>
        </w:rPr>
        <w:t>Возможные способы предотвращения и (или) урегулирования конфликта интересов</w:t>
      </w:r>
      <w:r w:rsidRPr="00306672">
        <w:rPr>
          <w:rFonts w:eastAsia="Times New Roman"/>
          <w:sz w:val="24"/>
          <w:szCs w:val="24"/>
        </w:rPr>
        <w:t>:</w:t>
      </w:r>
    </w:p>
    <w:p w:rsidR="00F2363D" w:rsidRPr="00306672" w:rsidRDefault="00F2363D">
      <w:pPr>
        <w:spacing w:line="9" w:lineRule="exact"/>
        <w:rPr>
          <w:sz w:val="24"/>
          <w:szCs w:val="24"/>
        </w:rPr>
      </w:pPr>
    </w:p>
    <w:p w:rsidR="00F2363D" w:rsidRPr="00306672" w:rsidRDefault="001F1679">
      <w:pPr>
        <w:spacing w:line="236" w:lineRule="auto"/>
        <w:ind w:right="20" w:firstLine="708"/>
        <w:jc w:val="both"/>
        <w:rPr>
          <w:sz w:val="24"/>
          <w:szCs w:val="24"/>
        </w:rPr>
      </w:pPr>
      <w:r w:rsidRPr="00306672">
        <w:rPr>
          <w:rFonts w:eastAsia="Times New Roman"/>
          <w:sz w:val="24"/>
          <w:szCs w:val="24"/>
        </w:rPr>
        <w:t>1) установление правил корпоративного поведения, рекомендующих воздерживаться от дарения (принятия) дорогостоящих подарков;</w:t>
      </w:r>
    </w:p>
    <w:p w:rsidR="00F2363D" w:rsidRPr="00306672" w:rsidRDefault="00F2363D">
      <w:pPr>
        <w:spacing w:line="17" w:lineRule="exact"/>
        <w:rPr>
          <w:sz w:val="24"/>
          <w:szCs w:val="24"/>
        </w:rPr>
      </w:pPr>
    </w:p>
    <w:p w:rsidR="00F2363D" w:rsidRPr="00306672" w:rsidRDefault="001F1679">
      <w:pPr>
        <w:spacing w:line="237" w:lineRule="auto"/>
        <w:ind w:right="20" w:firstLine="708"/>
        <w:jc w:val="both"/>
        <w:rPr>
          <w:sz w:val="24"/>
          <w:szCs w:val="24"/>
        </w:rPr>
      </w:pPr>
      <w:r w:rsidRPr="00306672">
        <w:rPr>
          <w:rFonts w:eastAsia="Times New Roman"/>
          <w:sz w:val="24"/>
          <w:szCs w:val="24"/>
        </w:rPr>
        <w:t>2)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F2363D" w:rsidRPr="00306672" w:rsidRDefault="00F2363D">
      <w:pPr>
        <w:spacing w:line="4" w:lineRule="exact"/>
        <w:rPr>
          <w:sz w:val="24"/>
          <w:szCs w:val="24"/>
        </w:rPr>
      </w:pPr>
    </w:p>
    <w:p w:rsidR="00F2363D" w:rsidRPr="00306672" w:rsidRDefault="001F1679">
      <w:pPr>
        <w:numPr>
          <w:ilvl w:val="0"/>
          <w:numId w:val="44"/>
        </w:numPr>
        <w:tabs>
          <w:tab w:val="left" w:pos="1000"/>
        </w:tabs>
        <w:ind w:left="1000" w:hanging="299"/>
        <w:rPr>
          <w:rFonts w:eastAsia="Times New Roman"/>
          <w:sz w:val="24"/>
          <w:szCs w:val="24"/>
        </w:rPr>
      </w:pPr>
      <w:r w:rsidRPr="00306672">
        <w:rPr>
          <w:rFonts w:eastAsia="Times New Roman"/>
          <w:sz w:val="24"/>
          <w:szCs w:val="24"/>
        </w:rPr>
        <w:t>руководитель учреждения может принять одно из решений:</w:t>
      </w:r>
    </w:p>
    <w:p w:rsidR="00F2363D" w:rsidRPr="00306672" w:rsidRDefault="001F1679">
      <w:pPr>
        <w:numPr>
          <w:ilvl w:val="0"/>
          <w:numId w:val="45"/>
        </w:numPr>
        <w:tabs>
          <w:tab w:val="left" w:pos="860"/>
        </w:tabs>
        <w:spacing w:line="237" w:lineRule="auto"/>
        <w:ind w:left="860" w:hanging="159"/>
        <w:rPr>
          <w:rFonts w:eastAsia="Times New Roman"/>
          <w:sz w:val="24"/>
          <w:szCs w:val="24"/>
        </w:rPr>
      </w:pPr>
      <w:r w:rsidRPr="00306672">
        <w:rPr>
          <w:rFonts w:eastAsia="Times New Roman"/>
          <w:sz w:val="24"/>
          <w:szCs w:val="24"/>
        </w:rPr>
        <w:t>рекомендовать работнику вернуть дорогостоящий подарок дарителю;</w:t>
      </w:r>
    </w:p>
    <w:p w:rsidR="00F2363D" w:rsidRPr="00306672" w:rsidRDefault="00F2363D">
      <w:pPr>
        <w:spacing w:line="8" w:lineRule="exact"/>
        <w:rPr>
          <w:rFonts w:eastAsia="Times New Roman"/>
          <w:sz w:val="24"/>
          <w:szCs w:val="24"/>
        </w:rPr>
      </w:pPr>
    </w:p>
    <w:p w:rsidR="00F2363D" w:rsidRPr="00306672" w:rsidRDefault="001F1679">
      <w:pPr>
        <w:numPr>
          <w:ilvl w:val="0"/>
          <w:numId w:val="45"/>
        </w:numPr>
        <w:tabs>
          <w:tab w:val="left" w:pos="860"/>
        </w:tabs>
        <w:ind w:left="860" w:hanging="159"/>
        <w:rPr>
          <w:rFonts w:eastAsia="Times New Roman"/>
          <w:sz w:val="24"/>
          <w:szCs w:val="24"/>
        </w:rPr>
      </w:pPr>
      <w:r w:rsidRPr="00306672">
        <w:rPr>
          <w:rFonts w:eastAsia="Times New Roman"/>
          <w:sz w:val="24"/>
          <w:szCs w:val="24"/>
        </w:rPr>
        <w:t>об изменении круга должностных обязанностей работника учреждения;</w:t>
      </w:r>
    </w:p>
    <w:p w:rsidR="00F2363D" w:rsidRPr="00306672" w:rsidRDefault="00F2363D">
      <w:pPr>
        <w:spacing w:line="8" w:lineRule="exact"/>
        <w:rPr>
          <w:sz w:val="24"/>
          <w:szCs w:val="24"/>
        </w:rPr>
      </w:pPr>
    </w:p>
    <w:p w:rsidR="00F2363D" w:rsidRPr="005621C3" w:rsidRDefault="001F1679" w:rsidP="00552F4B">
      <w:pPr>
        <w:numPr>
          <w:ilvl w:val="0"/>
          <w:numId w:val="46"/>
        </w:numPr>
        <w:tabs>
          <w:tab w:val="left" w:pos="1013"/>
        </w:tabs>
        <w:spacing w:line="235" w:lineRule="auto"/>
        <w:ind w:right="20" w:firstLine="701"/>
        <w:rPr>
          <w:sz w:val="24"/>
          <w:szCs w:val="24"/>
        </w:rPr>
      </w:pPr>
      <w:r w:rsidRPr="005621C3">
        <w:rPr>
          <w:rFonts w:eastAsia="Times New Roman"/>
          <w:sz w:val="24"/>
          <w:szCs w:val="24"/>
        </w:rPr>
        <w:t>руководителю учреждения может быть рекомендовано вернуть дарителю дорогостоящий подарок;</w:t>
      </w:r>
    </w:p>
    <w:p w:rsidR="00F2363D" w:rsidRPr="00306672" w:rsidRDefault="001F1679">
      <w:pPr>
        <w:numPr>
          <w:ilvl w:val="0"/>
          <w:numId w:val="47"/>
        </w:numPr>
        <w:tabs>
          <w:tab w:val="left" w:pos="1020"/>
        </w:tabs>
        <w:spacing w:line="237" w:lineRule="auto"/>
        <w:ind w:left="7" w:right="20" w:firstLine="701"/>
        <w:jc w:val="both"/>
        <w:rPr>
          <w:rFonts w:eastAsia="Times New Roman"/>
          <w:sz w:val="24"/>
          <w:szCs w:val="24"/>
        </w:rPr>
      </w:pPr>
      <w:bookmarkStart w:id="0" w:name="_GoBack"/>
      <w:bookmarkEnd w:id="0"/>
      <w:r w:rsidRPr="00306672">
        <w:rPr>
          <w:rFonts w:eastAsia="Times New Roman"/>
          <w:sz w:val="24"/>
          <w:szCs w:val="24"/>
        </w:rPr>
        <w:t>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w:t>
      </w:r>
    </w:p>
    <w:p w:rsidR="00F2363D" w:rsidRPr="00306672" w:rsidRDefault="00F2363D">
      <w:pPr>
        <w:spacing w:line="335" w:lineRule="exact"/>
        <w:rPr>
          <w:sz w:val="24"/>
          <w:szCs w:val="24"/>
        </w:rPr>
      </w:pPr>
    </w:p>
    <w:p w:rsidR="00F2363D" w:rsidRPr="00306672" w:rsidRDefault="001F1679">
      <w:pPr>
        <w:spacing w:line="237" w:lineRule="auto"/>
        <w:ind w:left="7" w:right="20" w:firstLine="708"/>
        <w:jc w:val="both"/>
        <w:rPr>
          <w:sz w:val="24"/>
          <w:szCs w:val="24"/>
        </w:rPr>
      </w:pPr>
      <w:r w:rsidRPr="00306672">
        <w:rPr>
          <w:rFonts w:eastAsia="Times New Roman"/>
          <w:b/>
          <w:bCs/>
          <w:sz w:val="24"/>
          <w:szCs w:val="24"/>
        </w:rPr>
        <w:t xml:space="preserve">10 </w:t>
      </w:r>
      <w:r w:rsidRPr="00306672">
        <w:rPr>
          <w:rFonts w:eastAsia="Times New Roman"/>
          <w:b/>
          <w:bCs/>
          <w:sz w:val="24"/>
          <w:szCs w:val="24"/>
          <w:u w:val="single"/>
        </w:rPr>
        <w:t>ситуация</w:t>
      </w:r>
      <w:r w:rsidRPr="00306672">
        <w:rPr>
          <w:rFonts w:eastAsia="Times New Roman"/>
          <w:sz w:val="24"/>
          <w:szCs w:val="24"/>
        </w:rPr>
        <w:t>.</w:t>
      </w:r>
      <w:r w:rsidRPr="00306672">
        <w:rPr>
          <w:rFonts w:eastAsia="Times New Roman"/>
          <w:b/>
          <w:bCs/>
          <w:sz w:val="24"/>
          <w:szCs w:val="24"/>
        </w:rPr>
        <w:t xml:space="preserve"> </w:t>
      </w:r>
      <w:r w:rsidRPr="00306672">
        <w:rPr>
          <w:rFonts w:eastAsia="Times New Roman"/>
          <w:sz w:val="24"/>
          <w:szCs w:val="24"/>
        </w:rPr>
        <w:t>Работник учреждения участвует в принятии решений об</w:t>
      </w:r>
      <w:r w:rsidRPr="00306672">
        <w:rPr>
          <w:rFonts w:eastAsia="Times New Roman"/>
          <w:b/>
          <w:bCs/>
          <w:sz w:val="24"/>
          <w:szCs w:val="24"/>
        </w:rPr>
        <w:t xml:space="preserve"> </w:t>
      </w:r>
      <w:r w:rsidRPr="00306672">
        <w:rPr>
          <w:rFonts w:eastAsia="Times New Roman"/>
          <w:sz w:val="24"/>
          <w:szCs w:val="24"/>
        </w:rPr>
        <w:t>установлении, сохранении или прекращении деловых отношений учреждения с организацией, от которой ему поступает предложение трудоустройства.</w:t>
      </w:r>
    </w:p>
    <w:p w:rsidR="00F2363D" w:rsidRPr="00306672" w:rsidRDefault="00F2363D">
      <w:pPr>
        <w:spacing w:line="13" w:lineRule="exact"/>
        <w:rPr>
          <w:sz w:val="24"/>
          <w:szCs w:val="24"/>
        </w:rPr>
      </w:pPr>
    </w:p>
    <w:p w:rsidR="00F2363D" w:rsidRPr="00306672" w:rsidRDefault="001F1679">
      <w:pPr>
        <w:spacing w:line="237" w:lineRule="auto"/>
        <w:ind w:left="7" w:right="20" w:firstLine="708"/>
        <w:jc w:val="both"/>
        <w:rPr>
          <w:sz w:val="24"/>
          <w:szCs w:val="24"/>
        </w:rPr>
      </w:pPr>
      <w:r w:rsidRPr="00306672">
        <w:rPr>
          <w:rFonts w:eastAsia="Times New Roman"/>
          <w:b/>
          <w:bCs/>
          <w:sz w:val="24"/>
          <w:szCs w:val="24"/>
        </w:rPr>
        <w:t>Пример</w:t>
      </w:r>
      <w:r w:rsidRPr="00306672">
        <w:rPr>
          <w:rFonts w:eastAsia="Times New Roman"/>
          <w:sz w:val="24"/>
          <w:szCs w:val="24"/>
        </w:rPr>
        <w:t>:</w:t>
      </w:r>
      <w:r w:rsidRPr="00306672">
        <w:rPr>
          <w:rFonts w:eastAsia="Times New Roman"/>
          <w:b/>
          <w:bCs/>
          <w:sz w:val="24"/>
          <w:szCs w:val="24"/>
        </w:rPr>
        <w:t xml:space="preserve"> </w:t>
      </w:r>
      <w:r w:rsidRPr="00306672">
        <w:rPr>
          <w:rFonts w:eastAsia="Times New Roman"/>
          <w:sz w:val="24"/>
          <w:szCs w:val="24"/>
        </w:rPr>
        <w:t>организация,</w:t>
      </w:r>
      <w:r w:rsidRPr="00306672">
        <w:rPr>
          <w:rFonts w:eastAsia="Times New Roman"/>
          <w:b/>
          <w:bCs/>
          <w:sz w:val="24"/>
          <w:szCs w:val="24"/>
        </w:rPr>
        <w:t xml:space="preserve"> </w:t>
      </w:r>
      <w:r w:rsidRPr="00306672">
        <w:rPr>
          <w:rFonts w:eastAsia="Times New Roman"/>
          <w:sz w:val="24"/>
          <w:szCs w:val="24"/>
        </w:rPr>
        <w:t>заинтересованная в заключении договора с</w:t>
      </w:r>
      <w:r w:rsidRPr="00306672">
        <w:rPr>
          <w:rFonts w:eastAsia="Times New Roman"/>
          <w:b/>
          <w:bCs/>
          <w:sz w:val="24"/>
          <w:szCs w:val="24"/>
        </w:rPr>
        <w:t xml:space="preserve"> </w:t>
      </w:r>
      <w:r w:rsidRPr="00306672">
        <w:rPr>
          <w:rFonts w:eastAsia="Times New Roman"/>
          <w:sz w:val="24"/>
          <w:szCs w:val="24"/>
        </w:rPr>
        <w:t>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w:t>
      </w:r>
    </w:p>
    <w:p w:rsidR="00F2363D" w:rsidRPr="00306672" w:rsidRDefault="00F2363D">
      <w:pPr>
        <w:spacing w:line="27" w:lineRule="exact"/>
        <w:rPr>
          <w:sz w:val="24"/>
          <w:szCs w:val="24"/>
        </w:rPr>
      </w:pPr>
    </w:p>
    <w:p w:rsidR="00F2363D" w:rsidRPr="00306672" w:rsidRDefault="001F1679">
      <w:pPr>
        <w:spacing w:line="232" w:lineRule="auto"/>
        <w:ind w:left="7" w:right="20" w:firstLine="708"/>
        <w:jc w:val="both"/>
        <w:rPr>
          <w:sz w:val="24"/>
          <w:szCs w:val="24"/>
        </w:rPr>
      </w:pPr>
      <w:r w:rsidRPr="00306672">
        <w:rPr>
          <w:rFonts w:eastAsia="Times New Roman"/>
          <w:b/>
          <w:bCs/>
          <w:sz w:val="24"/>
          <w:szCs w:val="24"/>
        </w:rPr>
        <w:t>Возможные способы предотвращения и (или) урегулирования конфликта интересов</w:t>
      </w:r>
      <w:r w:rsidRPr="00306672">
        <w:rPr>
          <w:rFonts w:eastAsia="Times New Roman"/>
          <w:sz w:val="24"/>
          <w:szCs w:val="24"/>
        </w:rPr>
        <w:t>:</w:t>
      </w:r>
    </w:p>
    <w:p w:rsidR="00F2363D" w:rsidRPr="00306672" w:rsidRDefault="00F2363D">
      <w:pPr>
        <w:spacing w:line="11" w:lineRule="exact"/>
        <w:rPr>
          <w:sz w:val="24"/>
          <w:szCs w:val="24"/>
        </w:rPr>
      </w:pPr>
    </w:p>
    <w:p w:rsidR="00F2363D" w:rsidRPr="00306672" w:rsidRDefault="001F1679">
      <w:pPr>
        <w:spacing w:line="236" w:lineRule="auto"/>
        <w:ind w:left="7" w:right="20" w:firstLine="708"/>
        <w:jc w:val="both"/>
        <w:rPr>
          <w:sz w:val="24"/>
          <w:szCs w:val="24"/>
        </w:rPr>
      </w:pPr>
      <w:r w:rsidRPr="00306672">
        <w:rPr>
          <w:rFonts w:eastAsia="Times New Roman"/>
          <w:sz w:val="24"/>
          <w:szCs w:val="24"/>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w:t>
      </w:r>
    </w:p>
    <w:p w:rsidR="00F2363D" w:rsidRPr="00306672" w:rsidRDefault="00F2363D">
      <w:pPr>
        <w:spacing w:line="17" w:lineRule="exact"/>
        <w:rPr>
          <w:sz w:val="24"/>
          <w:szCs w:val="24"/>
        </w:rPr>
      </w:pPr>
    </w:p>
    <w:p w:rsidR="00F2363D" w:rsidRPr="00306672" w:rsidRDefault="001F1679">
      <w:pPr>
        <w:spacing w:line="234" w:lineRule="auto"/>
        <w:ind w:left="7" w:right="20"/>
        <w:jc w:val="both"/>
        <w:rPr>
          <w:sz w:val="24"/>
          <w:szCs w:val="24"/>
        </w:rPr>
      </w:pPr>
      <w:r w:rsidRPr="00306672">
        <w:rPr>
          <w:rFonts w:eastAsia="Times New Roman"/>
          <w:sz w:val="24"/>
          <w:szCs w:val="24"/>
        </w:rPr>
        <w:t>сообщает о личной заинтересованности руководителю структурного подразделения);</w:t>
      </w:r>
    </w:p>
    <w:p w:rsidR="00F2363D" w:rsidRPr="00306672" w:rsidRDefault="00F2363D">
      <w:pPr>
        <w:spacing w:line="2" w:lineRule="exact"/>
        <w:rPr>
          <w:sz w:val="24"/>
          <w:szCs w:val="24"/>
        </w:rPr>
      </w:pPr>
    </w:p>
    <w:p w:rsidR="00F2363D" w:rsidRPr="00306672" w:rsidRDefault="001F1679">
      <w:pPr>
        <w:numPr>
          <w:ilvl w:val="0"/>
          <w:numId w:val="48"/>
        </w:numPr>
        <w:tabs>
          <w:tab w:val="left" w:pos="1007"/>
        </w:tabs>
        <w:ind w:left="1007" w:hanging="299"/>
        <w:rPr>
          <w:rFonts w:eastAsia="Times New Roman"/>
          <w:sz w:val="24"/>
          <w:szCs w:val="24"/>
        </w:rPr>
      </w:pPr>
      <w:r w:rsidRPr="00306672">
        <w:rPr>
          <w:rFonts w:eastAsia="Times New Roman"/>
          <w:sz w:val="24"/>
          <w:szCs w:val="24"/>
        </w:rPr>
        <w:t>руководитель   учреждения   может   принять   решение   об   отстранении</w:t>
      </w:r>
    </w:p>
    <w:p w:rsidR="00F2363D" w:rsidRPr="00306672" w:rsidRDefault="00F2363D">
      <w:pPr>
        <w:spacing w:line="13" w:lineRule="exact"/>
        <w:rPr>
          <w:sz w:val="24"/>
          <w:szCs w:val="24"/>
        </w:rPr>
      </w:pPr>
    </w:p>
    <w:p w:rsidR="00F2363D" w:rsidRPr="00306672" w:rsidRDefault="001F1679">
      <w:pPr>
        <w:spacing w:line="234" w:lineRule="auto"/>
        <w:ind w:left="7"/>
        <w:rPr>
          <w:sz w:val="24"/>
          <w:szCs w:val="24"/>
        </w:rPr>
      </w:pPr>
      <w:r w:rsidRPr="00306672">
        <w:rPr>
          <w:rFonts w:eastAsia="Times New Roman"/>
          <w:sz w:val="24"/>
          <w:szCs w:val="24"/>
        </w:rPr>
        <w:t>работника учреждения временно от исполнения обязанностей по участию в принятии решений в отношении указанной организации;</w:t>
      </w:r>
    </w:p>
    <w:p w:rsidR="00F2363D" w:rsidRPr="00306672" w:rsidRDefault="00F2363D">
      <w:pPr>
        <w:spacing w:line="16" w:lineRule="exact"/>
        <w:rPr>
          <w:sz w:val="24"/>
          <w:szCs w:val="24"/>
        </w:rPr>
      </w:pPr>
    </w:p>
    <w:p w:rsidR="00F2363D" w:rsidRPr="00306672" w:rsidRDefault="001F1679">
      <w:pPr>
        <w:numPr>
          <w:ilvl w:val="0"/>
          <w:numId w:val="49"/>
        </w:numPr>
        <w:tabs>
          <w:tab w:val="left" w:pos="1020"/>
        </w:tabs>
        <w:spacing w:line="235" w:lineRule="auto"/>
        <w:ind w:left="7" w:right="20" w:firstLine="701"/>
        <w:rPr>
          <w:rFonts w:eastAsia="Times New Roman"/>
          <w:sz w:val="24"/>
          <w:szCs w:val="24"/>
        </w:rPr>
      </w:pPr>
      <w:r w:rsidRPr="00306672">
        <w:rPr>
          <w:rFonts w:eastAsia="Times New Roman"/>
          <w:sz w:val="24"/>
          <w:szCs w:val="24"/>
        </w:rPr>
        <w:t>руководитель учреждения может быть временно отстранен от принятия решения в отношении указанной организации.</w:t>
      </w:r>
    </w:p>
    <w:p w:rsidR="00F2363D" w:rsidRPr="00306672" w:rsidRDefault="00F2363D">
      <w:pPr>
        <w:spacing w:line="12" w:lineRule="exact"/>
        <w:rPr>
          <w:rFonts w:eastAsia="Times New Roman"/>
          <w:sz w:val="24"/>
          <w:szCs w:val="24"/>
        </w:rPr>
      </w:pPr>
    </w:p>
    <w:p w:rsidR="00F2363D" w:rsidRPr="00306672" w:rsidRDefault="001F1679">
      <w:pPr>
        <w:spacing w:line="234" w:lineRule="auto"/>
        <w:ind w:left="7" w:firstLine="708"/>
        <w:jc w:val="both"/>
        <w:rPr>
          <w:rFonts w:eastAsia="Times New Roman"/>
          <w:sz w:val="24"/>
          <w:szCs w:val="24"/>
        </w:rPr>
      </w:pPr>
      <w:r w:rsidRPr="00306672">
        <w:rPr>
          <w:rFonts w:eastAsia="Times New Roman"/>
          <w:sz w:val="24"/>
          <w:szCs w:val="24"/>
        </w:rPr>
        <w:lastRenderedPageBreak/>
        <w:t>Необходимо помнить, что законодательством установлены ограничения на распоряжение имуществом бюджетным и автономным учреждениями, а также согласование совершения крупных сделок: в бюджетном учреждении – областного органа, в автономном учреждении – наблюдательного совета автономного учреждения.</w:t>
      </w:r>
    </w:p>
    <w:p w:rsidR="00F2363D" w:rsidRPr="00306672" w:rsidRDefault="00F2363D">
      <w:pPr>
        <w:spacing w:line="266" w:lineRule="exact"/>
        <w:rPr>
          <w:sz w:val="24"/>
          <w:szCs w:val="24"/>
        </w:rPr>
      </w:pPr>
    </w:p>
    <w:p w:rsidR="00F2363D" w:rsidRPr="00306672" w:rsidRDefault="001F1679">
      <w:pPr>
        <w:spacing w:line="237" w:lineRule="auto"/>
        <w:ind w:left="7" w:right="20" w:firstLine="708"/>
        <w:jc w:val="both"/>
        <w:rPr>
          <w:sz w:val="24"/>
          <w:szCs w:val="24"/>
        </w:rPr>
      </w:pPr>
      <w:r w:rsidRPr="00306672">
        <w:rPr>
          <w:rFonts w:eastAsia="Times New Roman"/>
          <w:b/>
          <w:bCs/>
          <w:sz w:val="24"/>
          <w:szCs w:val="24"/>
        </w:rPr>
        <w:t xml:space="preserve">11 </w:t>
      </w:r>
      <w:r w:rsidRPr="00306672">
        <w:rPr>
          <w:rFonts w:eastAsia="Times New Roman"/>
          <w:b/>
          <w:bCs/>
          <w:sz w:val="24"/>
          <w:szCs w:val="24"/>
          <w:u w:val="single"/>
        </w:rPr>
        <w:t>ситуация</w:t>
      </w:r>
      <w:r w:rsidRPr="00306672">
        <w:rPr>
          <w:rFonts w:eastAsia="Times New Roman"/>
          <w:sz w:val="24"/>
          <w:szCs w:val="24"/>
        </w:rPr>
        <w:t>.</w:t>
      </w:r>
      <w:r w:rsidRPr="00306672">
        <w:rPr>
          <w:rFonts w:eastAsia="Times New Roman"/>
          <w:b/>
          <w:bCs/>
          <w:sz w:val="24"/>
          <w:szCs w:val="24"/>
        </w:rPr>
        <w:t xml:space="preserve"> </w:t>
      </w:r>
      <w:r w:rsidRPr="00306672">
        <w:rPr>
          <w:rFonts w:eastAsia="Times New Roman"/>
          <w:sz w:val="24"/>
          <w:szCs w:val="24"/>
        </w:rPr>
        <w:t>Работник учреждения использует информацию,</w:t>
      </w:r>
      <w:r w:rsidRPr="00306672">
        <w:rPr>
          <w:rFonts w:eastAsia="Times New Roman"/>
          <w:b/>
          <w:bCs/>
          <w:sz w:val="24"/>
          <w:szCs w:val="24"/>
        </w:rPr>
        <w:t xml:space="preserve"> </w:t>
      </w:r>
      <w:r w:rsidRPr="00306672">
        <w:rPr>
          <w:rFonts w:eastAsia="Times New Roman"/>
          <w:sz w:val="24"/>
          <w:szCs w:val="24"/>
        </w:rPr>
        <w:t>ставшую ему</w:t>
      </w:r>
      <w:r w:rsidRPr="00306672">
        <w:rPr>
          <w:rFonts w:eastAsia="Times New Roman"/>
          <w:b/>
          <w:bCs/>
          <w:sz w:val="24"/>
          <w:szCs w:val="24"/>
        </w:rPr>
        <w:t xml:space="preserve"> </w:t>
      </w:r>
      <w:r w:rsidRPr="00306672">
        <w:rPr>
          <w:rFonts w:eastAsia="Times New Roman"/>
          <w:sz w:val="24"/>
          <w:szCs w:val="24"/>
        </w:rPr>
        <w:t>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F2363D" w:rsidRPr="00306672" w:rsidRDefault="00F2363D">
      <w:pPr>
        <w:spacing w:line="27" w:lineRule="exact"/>
        <w:rPr>
          <w:sz w:val="24"/>
          <w:szCs w:val="24"/>
        </w:rPr>
      </w:pPr>
    </w:p>
    <w:p w:rsidR="00F2363D" w:rsidRPr="00306672" w:rsidRDefault="001F1679">
      <w:pPr>
        <w:spacing w:line="233" w:lineRule="auto"/>
        <w:ind w:left="7" w:right="20" w:firstLine="708"/>
        <w:jc w:val="both"/>
        <w:rPr>
          <w:sz w:val="24"/>
          <w:szCs w:val="24"/>
        </w:rPr>
      </w:pPr>
      <w:r w:rsidRPr="00306672">
        <w:rPr>
          <w:rFonts w:eastAsia="Times New Roman"/>
          <w:b/>
          <w:bCs/>
          <w:sz w:val="24"/>
          <w:szCs w:val="24"/>
        </w:rPr>
        <w:t>Возможные способы предотвращения и (или) урегулирования конфликта интересов</w:t>
      </w:r>
      <w:r w:rsidRPr="00306672">
        <w:rPr>
          <w:rFonts w:eastAsia="Times New Roman"/>
          <w:sz w:val="24"/>
          <w:szCs w:val="24"/>
        </w:rPr>
        <w:t>:</w:t>
      </w:r>
    </w:p>
    <w:p w:rsidR="00F2363D" w:rsidRPr="00306672" w:rsidRDefault="00F2363D">
      <w:pPr>
        <w:spacing w:line="8" w:lineRule="exact"/>
        <w:rPr>
          <w:sz w:val="24"/>
          <w:szCs w:val="24"/>
        </w:rPr>
      </w:pPr>
    </w:p>
    <w:p w:rsidR="00F2363D" w:rsidRPr="00306672" w:rsidRDefault="001F1679">
      <w:pPr>
        <w:spacing w:line="237" w:lineRule="auto"/>
        <w:ind w:left="7" w:right="20" w:firstLine="780"/>
        <w:jc w:val="both"/>
        <w:rPr>
          <w:sz w:val="24"/>
          <w:szCs w:val="24"/>
        </w:rPr>
      </w:pPr>
      <w:r w:rsidRPr="00306672">
        <w:rPr>
          <w:rFonts w:eastAsia="Times New Roman"/>
          <w:sz w:val="24"/>
          <w:szCs w:val="24"/>
        </w:rPr>
        <w:t>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F2363D" w:rsidRPr="00306672" w:rsidRDefault="00F2363D">
      <w:pPr>
        <w:spacing w:line="20" w:lineRule="exact"/>
        <w:rPr>
          <w:sz w:val="24"/>
          <w:szCs w:val="24"/>
        </w:rPr>
      </w:pPr>
    </w:p>
    <w:p w:rsidR="00F2363D" w:rsidRPr="00306672" w:rsidRDefault="00F2363D">
      <w:pPr>
        <w:spacing w:line="200" w:lineRule="exact"/>
        <w:rPr>
          <w:sz w:val="24"/>
          <w:szCs w:val="24"/>
        </w:rPr>
      </w:pPr>
    </w:p>
    <w:p w:rsidR="00F2363D" w:rsidRPr="00306672" w:rsidRDefault="00F2363D">
      <w:pPr>
        <w:spacing w:line="200" w:lineRule="exact"/>
        <w:rPr>
          <w:sz w:val="24"/>
          <w:szCs w:val="24"/>
        </w:rPr>
      </w:pPr>
    </w:p>
    <w:p w:rsidR="00F2363D" w:rsidRPr="00306672" w:rsidRDefault="00F2363D">
      <w:pPr>
        <w:spacing w:line="200" w:lineRule="exact"/>
        <w:rPr>
          <w:sz w:val="24"/>
          <w:szCs w:val="24"/>
        </w:rPr>
      </w:pPr>
    </w:p>
    <w:p w:rsidR="00F2363D" w:rsidRPr="00306672" w:rsidRDefault="00F2363D">
      <w:pPr>
        <w:spacing w:line="200" w:lineRule="exact"/>
        <w:rPr>
          <w:sz w:val="24"/>
          <w:szCs w:val="24"/>
        </w:rPr>
      </w:pPr>
    </w:p>
    <w:p w:rsidR="00F2363D" w:rsidRPr="00306672" w:rsidRDefault="00F2363D">
      <w:pPr>
        <w:spacing w:line="200" w:lineRule="exact"/>
        <w:rPr>
          <w:sz w:val="24"/>
          <w:szCs w:val="24"/>
        </w:rPr>
      </w:pPr>
    </w:p>
    <w:p w:rsidR="00F2363D" w:rsidRPr="00306672" w:rsidRDefault="00F2363D">
      <w:pPr>
        <w:spacing w:line="200" w:lineRule="exact"/>
        <w:rPr>
          <w:sz w:val="24"/>
          <w:szCs w:val="24"/>
        </w:rPr>
      </w:pPr>
    </w:p>
    <w:p w:rsidR="00F2363D" w:rsidRPr="00306672" w:rsidRDefault="00F2363D">
      <w:pPr>
        <w:spacing w:line="200" w:lineRule="exact"/>
        <w:rPr>
          <w:sz w:val="24"/>
          <w:szCs w:val="24"/>
        </w:rPr>
      </w:pPr>
    </w:p>
    <w:p w:rsidR="00F2363D" w:rsidRPr="00306672" w:rsidRDefault="00F2363D">
      <w:pPr>
        <w:spacing w:line="200" w:lineRule="exact"/>
        <w:rPr>
          <w:sz w:val="24"/>
          <w:szCs w:val="24"/>
        </w:rPr>
      </w:pPr>
    </w:p>
    <w:p w:rsidR="00F2363D" w:rsidRPr="00306672" w:rsidRDefault="00F2363D">
      <w:pPr>
        <w:spacing w:line="200" w:lineRule="exact"/>
        <w:rPr>
          <w:sz w:val="24"/>
          <w:szCs w:val="24"/>
        </w:rPr>
      </w:pPr>
    </w:p>
    <w:p w:rsidR="00F2363D" w:rsidRPr="00306672" w:rsidRDefault="00F2363D">
      <w:pPr>
        <w:spacing w:line="200" w:lineRule="exact"/>
        <w:rPr>
          <w:sz w:val="24"/>
          <w:szCs w:val="24"/>
        </w:rPr>
      </w:pPr>
    </w:p>
    <w:sectPr w:rsidR="00F2363D" w:rsidRPr="00306672" w:rsidSect="00F2363D">
      <w:pgSz w:w="11920" w:h="16841"/>
      <w:pgMar w:top="697" w:right="551" w:bottom="145" w:left="1133" w:header="0" w:footer="0" w:gutter="0"/>
      <w:cols w:space="720" w:equalWidth="0">
        <w:col w:w="1022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0"/>
    <w:multiLevelType w:val="hybridMultilevel"/>
    <w:tmpl w:val="81621528"/>
    <w:lvl w:ilvl="0" w:tplc="EC8A221C">
      <w:start w:val="1"/>
      <w:numFmt w:val="bullet"/>
      <w:lvlText w:val=""/>
      <w:lvlJc w:val="left"/>
    </w:lvl>
    <w:lvl w:ilvl="1" w:tplc="E4A2BBE4">
      <w:numFmt w:val="decimal"/>
      <w:lvlText w:val=""/>
      <w:lvlJc w:val="left"/>
    </w:lvl>
    <w:lvl w:ilvl="2" w:tplc="B21A40C2">
      <w:numFmt w:val="decimal"/>
      <w:lvlText w:val=""/>
      <w:lvlJc w:val="left"/>
    </w:lvl>
    <w:lvl w:ilvl="3" w:tplc="ADB466E4">
      <w:numFmt w:val="decimal"/>
      <w:lvlText w:val=""/>
      <w:lvlJc w:val="left"/>
    </w:lvl>
    <w:lvl w:ilvl="4" w:tplc="AD08863C">
      <w:numFmt w:val="decimal"/>
      <w:lvlText w:val=""/>
      <w:lvlJc w:val="left"/>
    </w:lvl>
    <w:lvl w:ilvl="5" w:tplc="397258D6">
      <w:numFmt w:val="decimal"/>
      <w:lvlText w:val=""/>
      <w:lvlJc w:val="left"/>
    </w:lvl>
    <w:lvl w:ilvl="6" w:tplc="82C670D0">
      <w:numFmt w:val="decimal"/>
      <w:lvlText w:val=""/>
      <w:lvlJc w:val="left"/>
    </w:lvl>
    <w:lvl w:ilvl="7" w:tplc="3FFAEB94">
      <w:numFmt w:val="decimal"/>
      <w:lvlText w:val=""/>
      <w:lvlJc w:val="left"/>
    </w:lvl>
    <w:lvl w:ilvl="8" w:tplc="17509E5C">
      <w:numFmt w:val="decimal"/>
      <w:lvlText w:val=""/>
      <w:lvlJc w:val="left"/>
    </w:lvl>
  </w:abstractNum>
  <w:abstractNum w:abstractNumId="1" w15:restartNumberingAfterBreak="0">
    <w:nsid w:val="0000030A"/>
    <w:multiLevelType w:val="hybridMultilevel"/>
    <w:tmpl w:val="40B85AAE"/>
    <w:lvl w:ilvl="0" w:tplc="4F5CEAD6">
      <w:start w:val="1"/>
      <w:numFmt w:val="decimal"/>
      <w:lvlText w:val="%1)"/>
      <w:lvlJc w:val="left"/>
    </w:lvl>
    <w:lvl w:ilvl="1" w:tplc="C3B20834">
      <w:numFmt w:val="decimal"/>
      <w:lvlText w:val=""/>
      <w:lvlJc w:val="left"/>
    </w:lvl>
    <w:lvl w:ilvl="2" w:tplc="2280112A">
      <w:numFmt w:val="decimal"/>
      <w:lvlText w:val=""/>
      <w:lvlJc w:val="left"/>
    </w:lvl>
    <w:lvl w:ilvl="3" w:tplc="B46AFBCE">
      <w:numFmt w:val="decimal"/>
      <w:lvlText w:val=""/>
      <w:lvlJc w:val="left"/>
    </w:lvl>
    <w:lvl w:ilvl="4" w:tplc="A24EFE96">
      <w:numFmt w:val="decimal"/>
      <w:lvlText w:val=""/>
      <w:lvlJc w:val="left"/>
    </w:lvl>
    <w:lvl w:ilvl="5" w:tplc="8016603A">
      <w:numFmt w:val="decimal"/>
      <w:lvlText w:val=""/>
      <w:lvlJc w:val="left"/>
    </w:lvl>
    <w:lvl w:ilvl="6" w:tplc="2D265804">
      <w:numFmt w:val="decimal"/>
      <w:lvlText w:val=""/>
      <w:lvlJc w:val="left"/>
    </w:lvl>
    <w:lvl w:ilvl="7" w:tplc="05029F7C">
      <w:numFmt w:val="decimal"/>
      <w:lvlText w:val=""/>
      <w:lvlJc w:val="left"/>
    </w:lvl>
    <w:lvl w:ilvl="8" w:tplc="E30CD2C8">
      <w:numFmt w:val="decimal"/>
      <w:lvlText w:val=""/>
      <w:lvlJc w:val="left"/>
    </w:lvl>
  </w:abstractNum>
  <w:abstractNum w:abstractNumId="2" w15:restartNumberingAfterBreak="0">
    <w:nsid w:val="00000732"/>
    <w:multiLevelType w:val="hybridMultilevel"/>
    <w:tmpl w:val="E462349A"/>
    <w:lvl w:ilvl="0" w:tplc="8820CFB0">
      <w:start w:val="1"/>
      <w:numFmt w:val="bullet"/>
      <w:lvlText w:val="о"/>
      <w:lvlJc w:val="left"/>
    </w:lvl>
    <w:lvl w:ilvl="1" w:tplc="1CE61DAA">
      <w:numFmt w:val="decimal"/>
      <w:lvlText w:val=""/>
      <w:lvlJc w:val="left"/>
    </w:lvl>
    <w:lvl w:ilvl="2" w:tplc="5F28F7D8">
      <w:numFmt w:val="decimal"/>
      <w:lvlText w:val=""/>
      <w:lvlJc w:val="left"/>
    </w:lvl>
    <w:lvl w:ilvl="3" w:tplc="B6509BA8">
      <w:numFmt w:val="decimal"/>
      <w:lvlText w:val=""/>
      <w:lvlJc w:val="left"/>
    </w:lvl>
    <w:lvl w:ilvl="4" w:tplc="0848132E">
      <w:numFmt w:val="decimal"/>
      <w:lvlText w:val=""/>
      <w:lvlJc w:val="left"/>
    </w:lvl>
    <w:lvl w:ilvl="5" w:tplc="4C604D50">
      <w:numFmt w:val="decimal"/>
      <w:lvlText w:val=""/>
      <w:lvlJc w:val="left"/>
    </w:lvl>
    <w:lvl w:ilvl="6" w:tplc="68DAD15A">
      <w:numFmt w:val="decimal"/>
      <w:lvlText w:val=""/>
      <w:lvlJc w:val="left"/>
    </w:lvl>
    <w:lvl w:ilvl="7" w:tplc="171A89CE">
      <w:numFmt w:val="decimal"/>
      <w:lvlText w:val=""/>
      <w:lvlJc w:val="left"/>
    </w:lvl>
    <w:lvl w:ilvl="8" w:tplc="0A48B15A">
      <w:numFmt w:val="decimal"/>
      <w:lvlText w:val=""/>
      <w:lvlJc w:val="left"/>
    </w:lvl>
  </w:abstractNum>
  <w:abstractNum w:abstractNumId="3" w15:restartNumberingAfterBreak="0">
    <w:nsid w:val="00000822"/>
    <w:multiLevelType w:val="hybridMultilevel"/>
    <w:tmpl w:val="9976C008"/>
    <w:lvl w:ilvl="0" w:tplc="999EB9FC">
      <w:start w:val="2"/>
      <w:numFmt w:val="decimal"/>
      <w:lvlText w:val="%1)"/>
      <w:lvlJc w:val="left"/>
    </w:lvl>
    <w:lvl w:ilvl="1" w:tplc="6994E854">
      <w:numFmt w:val="decimal"/>
      <w:lvlText w:val=""/>
      <w:lvlJc w:val="left"/>
    </w:lvl>
    <w:lvl w:ilvl="2" w:tplc="6D6E7F16">
      <w:numFmt w:val="decimal"/>
      <w:lvlText w:val=""/>
      <w:lvlJc w:val="left"/>
    </w:lvl>
    <w:lvl w:ilvl="3" w:tplc="EE3AAEDC">
      <w:numFmt w:val="decimal"/>
      <w:lvlText w:val=""/>
      <w:lvlJc w:val="left"/>
    </w:lvl>
    <w:lvl w:ilvl="4" w:tplc="A5D8EF14">
      <w:numFmt w:val="decimal"/>
      <w:lvlText w:val=""/>
      <w:lvlJc w:val="left"/>
    </w:lvl>
    <w:lvl w:ilvl="5" w:tplc="79D09954">
      <w:numFmt w:val="decimal"/>
      <w:lvlText w:val=""/>
      <w:lvlJc w:val="left"/>
    </w:lvl>
    <w:lvl w:ilvl="6" w:tplc="CFBCF2CE">
      <w:numFmt w:val="decimal"/>
      <w:lvlText w:val=""/>
      <w:lvlJc w:val="left"/>
    </w:lvl>
    <w:lvl w:ilvl="7" w:tplc="5D7E3FAC">
      <w:numFmt w:val="decimal"/>
      <w:lvlText w:val=""/>
      <w:lvlJc w:val="left"/>
    </w:lvl>
    <w:lvl w:ilvl="8" w:tplc="3694491C">
      <w:numFmt w:val="decimal"/>
      <w:lvlText w:val=""/>
      <w:lvlJc w:val="left"/>
    </w:lvl>
  </w:abstractNum>
  <w:abstractNum w:abstractNumId="4" w15:restartNumberingAfterBreak="0">
    <w:nsid w:val="00000BDB"/>
    <w:multiLevelType w:val="hybridMultilevel"/>
    <w:tmpl w:val="00B45942"/>
    <w:lvl w:ilvl="0" w:tplc="8B82644A">
      <w:start w:val="1"/>
      <w:numFmt w:val="bullet"/>
      <w:lvlText w:val=""/>
      <w:lvlJc w:val="left"/>
    </w:lvl>
    <w:lvl w:ilvl="1" w:tplc="CF407B42">
      <w:numFmt w:val="decimal"/>
      <w:lvlText w:val=""/>
      <w:lvlJc w:val="left"/>
    </w:lvl>
    <w:lvl w:ilvl="2" w:tplc="294222D2">
      <w:numFmt w:val="decimal"/>
      <w:lvlText w:val=""/>
      <w:lvlJc w:val="left"/>
    </w:lvl>
    <w:lvl w:ilvl="3" w:tplc="34EC8F6C">
      <w:numFmt w:val="decimal"/>
      <w:lvlText w:val=""/>
      <w:lvlJc w:val="left"/>
    </w:lvl>
    <w:lvl w:ilvl="4" w:tplc="B13E03F0">
      <w:numFmt w:val="decimal"/>
      <w:lvlText w:val=""/>
      <w:lvlJc w:val="left"/>
    </w:lvl>
    <w:lvl w:ilvl="5" w:tplc="6F940EAC">
      <w:numFmt w:val="decimal"/>
      <w:lvlText w:val=""/>
      <w:lvlJc w:val="left"/>
    </w:lvl>
    <w:lvl w:ilvl="6" w:tplc="44444112">
      <w:numFmt w:val="decimal"/>
      <w:lvlText w:val=""/>
      <w:lvlJc w:val="left"/>
    </w:lvl>
    <w:lvl w:ilvl="7" w:tplc="9A902CF6">
      <w:numFmt w:val="decimal"/>
      <w:lvlText w:val=""/>
      <w:lvlJc w:val="left"/>
    </w:lvl>
    <w:lvl w:ilvl="8" w:tplc="484859D6">
      <w:numFmt w:val="decimal"/>
      <w:lvlText w:val=""/>
      <w:lvlJc w:val="left"/>
    </w:lvl>
  </w:abstractNum>
  <w:abstractNum w:abstractNumId="5" w15:restartNumberingAfterBreak="0">
    <w:nsid w:val="00000DDC"/>
    <w:multiLevelType w:val="hybridMultilevel"/>
    <w:tmpl w:val="CDEEAC50"/>
    <w:lvl w:ilvl="0" w:tplc="23C0EC36">
      <w:start w:val="1"/>
      <w:numFmt w:val="decimal"/>
      <w:lvlText w:val="%1)"/>
      <w:lvlJc w:val="left"/>
    </w:lvl>
    <w:lvl w:ilvl="1" w:tplc="769A80B6">
      <w:numFmt w:val="decimal"/>
      <w:lvlText w:val=""/>
      <w:lvlJc w:val="left"/>
    </w:lvl>
    <w:lvl w:ilvl="2" w:tplc="5FAE1D36">
      <w:numFmt w:val="decimal"/>
      <w:lvlText w:val=""/>
      <w:lvlJc w:val="left"/>
    </w:lvl>
    <w:lvl w:ilvl="3" w:tplc="11EA8EEE">
      <w:numFmt w:val="decimal"/>
      <w:lvlText w:val=""/>
      <w:lvlJc w:val="left"/>
    </w:lvl>
    <w:lvl w:ilvl="4" w:tplc="EB023A28">
      <w:numFmt w:val="decimal"/>
      <w:lvlText w:val=""/>
      <w:lvlJc w:val="left"/>
    </w:lvl>
    <w:lvl w:ilvl="5" w:tplc="83480256">
      <w:numFmt w:val="decimal"/>
      <w:lvlText w:val=""/>
      <w:lvlJc w:val="left"/>
    </w:lvl>
    <w:lvl w:ilvl="6" w:tplc="D75C865C">
      <w:numFmt w:val="decimal"/>
      <w:lvlText w:val=""/>
      <w:lvlJc w:val="left"/>
    </w:lvl>
    <w:lvl w:ilvl="7" w:tplc="D5D4A5FA">
      <w:numFmt w:val="decimal"/>
      <w:lvlText w:val=""/>
      <w:lvlJc w:val="left"/>
    </w:lvl>
    <w:lvl w:ilvl="8" w:tplc="142C603A">
      <w:numFmt w:val="decimal"/>
      <w:lvlText w:val=""/>
      <w:lvlJc w:val="left"/>
    </w:lvl>
  </w:abstractNum>
  <w:abstractNum w:abstractNumId="6" w15:restartNumberingAfterBreak="0">
    <w:nsid w:val="00001366"/>
    <w:multiLevelType w:val="hybridMultilevel"/>
    <w:tmpl w:val="86921172"/>
    <w:lvl w:ilvl="0" w:tplc="832EDE0C">
      <w:start w:val="2"/>
      <w:numFmt w:val="decimal"/>
      <w:lvlText w:val="%1)"/>
      <w:lvlJc w:val="left"/>
    </w:lvl>
    <w:lvl w:ilvl="1" w:tplc="090EC28C">
      <w:numFmt w:val="decimal"/>
      <w:lvlText w:val=""/>
      <w:lvlJc w:val="left"/>
    </w:lvl>
    <w:lvl w:ilvl="2" w:tplc="305A73CC">
      <w:numFmt w:val="decimal"/>
      <w:lvlText w:val=""/>
      <w:lvlJc w:val="left"/>
    </w:lvl>
    <w:lvl w:ilvl="3" w:tplc="F0C2EF68">
      <w:numFmt w:val="decimal"/>
      <w:lvlText w:val=""/>
      <w:lvlJc w:val="left"/>
    </w:lvl>
    <w:lvl w:ilvl="4" w:tplc="EE722F90">
      <w:numFmt w:val="decimal"/>
      <w:lvlText w:val=""/>
      <w:lvlJc w:val="left"/>
    </w:lvl>
    <w:lvl w:ilvl="5" w:tplc="31E694F0">
      <w:numFmt w:val="decimal"/>
      <w:lvlText w:val=""/>
      <w:lvlJc w:val="left"/>
    </w:lvl>
    <w:lvl w:ilvl="6" w:tplc="1FF42B7C">
      <w:numFmt w:val="decimal"/>
      <w:lvlText w:val=""/>
      <w:lvlJc w:val="left"/>
    </w:lvl>
    <w:lvl w:ilvl="7" w:tplc="A2700A7C">
      <w:numFmt w:val="decimal"/>
      <w:lvlText w:val=""/>
      <w:lvlJc w:val="left"/>
    </w:lvl>
    <w:lvl w:ilvl="8" w:tplc="A2BED3FE">
      <w:numFmt w:val="decimal"/>
      <w:lvlText w:val=""/>
      <w:lvlJc w:val="left"/>
    </w:lvl>
  </w:abstractNum>
  <w:abstractNum w:abstractNumId="7" w15:restartNumberingAfterBreak="0">
    <w:nsid w:val="000015A1"/>
    <w:multiLevelType w:val="hybridMultilevel"/>
    <w:tmpl w:val="DC1EFDC4"/>
    <w:lvl w:ilvl="0" w:tplc="01A2FBBC">
      <w:start w:val="1"/>
      <w:numFmt w:val="bullet"/>
      <w:lvlText w:val="-"/>
      <w:lvlJc w:val="left"/>
    </w:lvl>
    <w:lvl w:ilvl="1" w:tplc="0DD2A960">
      <w:numFmt w:val="decimal"/>
      <w:lvlText w:val=""/>
      <w:lvlJc w:val="left"/>
    </w:lvl>
    <w:lvl w:ilvl="2" w:tplc="3EF6F144">
      <w:numFmt w:val="decimal"/>
      <w:lvlText w:val=""/>
      <w:lvlJc w:val="left"/>
    </w:lvl>
    <w:lvl w:ilvl="3" w:tplc="4E9E532A">
      <w:numFmt w:val="decimal"/>
      <w:lvlText w:val=""/>
      <w:lvlJc w:val="left"/>
    </w:lvl>
    <w:lvl w:ilvl="4" w:tplc="03C4DF16">
      <w:numFmt w:val="decimal"/>
      <w:lvlText w:val=""/>
      <w:lvlJc w:val="left"/>
    </w:lvl>
    <w:lvl w:ilvl="5" w:tplc="CDFCF92A">
      <w:numFmt w:val="decimal"/>
      <w:lvlText w:val=""/>
      <w:lvlJc w:val="left"/>
    </w:lvl>
    <w:lvl w:ilvl="6" w:tplc="6AA23D14">
      <w:numFmt w:val="decimal"/>
      <w:lvlText w:val=""/>
      <w:lvlJc w:val="left"/>
    </w:lvl>
    <w:lvl w:ilvl="7" w:tplc="9FC4CD6E">
      <w:numFmt w:val="decimal"/>
      <w:lvlText w:val=""/>
      <w:lvlJc w:val="left"/>
    </w:lvl>
    <w:lvl w:ilvl="8" w:tplc="B4DAC336">
      <w:numFmt w:val="decimal"/>
      <w:lvlText w:val=""/>
      <w:lvlJc w:val="left"/>
    </w:lvl>
  </w:abstractNum>
  <w:abstractNum w:abstractNumId="8" w15:restartNumberingAfterBreak="0">
    <w:nsid w:val="00001A49"/>
    <w:multiLevelType w:val="hybridMultilevel"/>
    <w:tmpl w:val="E5185E18"/>
    <w:lvl w:ilvl="0" w:tplc="320A11A4">
      <w:start w:val="1"/>
      <w:numFmt w:val="decimal"/>
      <w:lvlText w:val="%1)"/>
      <w:lvlJc w:val="left"/>
    </w:lvl>
    <w:lvl w:ilvl="1" w:tplc="FDA44636">
      <w:numFmt w:val="decimal"/>
      <w:lvlText w:val=""/>
      <w:lvlJc w:val="left"/>
    </w:lvl>
    <w:lvl w:ilvl="2" w:tplc="F00CAE5C">
      <w:numFmt w:val="decimal"/>
      <w:lvlText w:val=""/>
      <w:lvlJc w:val="left"/>
    </w:lvl>
    <w:lvl w:ilvl="3" w:tplc="8A9AA6B8">
      <w:numFmt w:val="decimal"/>
      <w:lvlText w:val=""/>
      <w:lvlJc w:val="left"/>
    </w:lvl>
    <w:lvl w:ilvl="4" w:tplc="4CF2799C">
      <w:numFmt w:val="decimal"/>
      <w:lvlText w:val=""/>
      <w:lvlJc w:val="left"/>
    </w:lvl>
    <w:lvl w:ilvl="5" w:tplc="B56804CA">
      <w:numFmt w:val="decimal"/>
      <w:lvlText w:val=""/>
      <w:lvlJc w:val="left"/>
    </w:lvl>
    <w:lvl w:ilvl="6" w:tplc="F61C3A50">
      <w:numFmt w:val="decimal"/>
      <w:lvlText w:val=""/>
      <w:lvlJc w:val="left"/>
    </w:lvl>
    <w:lvl w:ilvl="7" w:tplc="9A32EFA8">
      <w:numFmt w:val="decimal"/>
      <w:lvlText w:val=""/>
      <w:lvlJc w:val="left"/>
    </w:lvl>
    <w:lvl w:ilvl="8" w:tplc="946698DC">
      <w:numFmt w:val="decimal"/>
      <w:lvlText w:val=""/>
      <w:lvlJc w:val="left"/>
    </w:lvl>
  </w:abstractNum>
  <w:abstractNum w:abstractNumId="9" w15:restartNumberingAfterBreak="0">
    <w:nsid w:val="00001CD0"/>
    <w:multiLevelType w:val="hybridMultilevel"/>
    <w:tmpl w:val="55003922"/>
    <w:lvl w:ilvl="0" w:tplc="3CA296E2">
      <w:start w:val="1"/>
      <w:numFmt w:val="bullet"/>
      <w:lvlText w:val="-"/>
      <w:lvlJc w:val="left"/>
    </w:lvl>
    <w:lvl w:ilvl="1" w:tplc="091CFABA">
      <w:numFmt w:val="decimal"/>
      <w:lvlText w:val=""/>
      <w:lvlJc w:val="left"/>
    </w:lvl>
    <w:lvl w:ilvl="2" w:tplc="4566BF16">
      <w:numFmt w:val="decimal"/>
      <w:lvlText w:val=""/>
      <w:lvlJc w:val="left"/>
    </w:lvl>
    <w:lvl w:ilvl="3" w:tplc="5B5A19EC">
      <w:numFmt w:val="decimal"/>
      <w:lvlText w:val=""/>
      <w:lvlJc w:val="left"/>
    </w:lvl>
    <w:lvl w:ilvl="4" w:tplc="B19AF236">
      <w:numFmt w:val="decimal"/>
      <w:lvlText w:val=""/>
      <w:lvlJc w:val="left"/>
    </w:lvl>
    <w:lvl w:ilvl="5" w:tplc="B4047AB2">
      <w:numFmt w:val="decimal"/>
      <w:lvlText w:val=""/>
      <w:lvlJc w:val="left"/>
    </w:lvl>
    <w:lvl w:ilvl="6" w:tplc="724AF58A">
      <w:numFmt w:val="decimal"/>
      <w:lvlText w:val=""/>
      <w:lvlJc w:val="left"/>
    </w:lvl>
    <w:lvl w:ilvl="7" w:tplc="3AF669BC">
      <w:numFmt w:val="decimal"/>
      <w:lvlText w:val=""/>
      <w:lvlJc w:val="left"/>
    </w:lvl>
    <w:lvl w:ilvl="8" w:tplc="B5DAE142">
      <w:numFmt w:val="decimal"/>
      <w:lvlText w:val=""/>
      <w:lvlJc w:val="left"/>
    </w:lvl>
  </w:abstractNum>
  <w:abstractNum w:abstractNumId="10" w15:restartNumberingAfterBreak="0">
    <w:nsid w:val="00002213"/>
    <w:multiLevelType w:val="hybridMultilevel"/>
    <w:tmpl w:val="0F300034"/>
    <w:lvl w:ilvl="0" w:tplc="343E994A">
      <w:start w:val="4"/>
      <w:numFmt w:val="decimal"/>
      <w:lvlText w:val="%1."/>
      <w:lvlJc w:val="left"/>
    </w:lvl>
    <w:lvl w:ilvl="1" w:tplc="1D5A5A68">
      <w:numFmt w:val="decimal"/>
      <w:lvlText w:val=""/>
      <w:lvlJc w:val="left"/>
    </w:lvl>
    <w:lvl w:ilvl="2" w:tplc="C9FE9DEC">
      <w:numFmt w:val="decimal"/>
      <w:lvlText w:val=""/>
      <w:lvlJc w:val="left"/>
    </w:lvl>
    <w:lvl w:ilvl="3" w:tplc="DEC4B8F8">
      <w:numFmt w:val="decimal"/>
      <w:lvlText w:val=""/>
      <w:lvlJc w:val="left"/>
    </w:lvl>
    <w:lvl w:ilvl="4" w:tplc="B3D0CE26">
      <w:numFmt w:val="decimal"/>
      <w:lvlText w:val=""/>
      <w:lvlJc w:val="left"/>
    </w:lvl>
    <w:lvl w:ilvl="5" w:tplc="03682F3C">
      <w:numFmt w:val="decimal"/>
      <w:lvlText w:val=""/>
      <w:lvlJc w:val="left"/>
    </w:lvl>
    <w:lvl w:ilvl="6" w:tplc="558C38C8">
      <w:numFmt w:val="decimal"/>
      <w:lvlText w:val=""/>
      <w:lvlJc w:val="left"/>
    </w:lvl>
    <w:lvl w:ilvl="7" w:tplc="DA3CB3B4">
      <w:numFmt w:val="decimal"/>
      <w:lvlText w:val=""/>
      <w:lvlJc w:val="left"/>
    </w:lvl>
    <w:lvl w:ilvl="8" w:tplc="817C072E">
      <w:numFmt w:val="decimal"/>
      <w:lvlText w:val=""/>
      <w:lvlJc w:val="left"/>
    </w:lvl>
  </w:abstractNum>
  <w:abstractNum w:abstractNumId="11" w15:restartNumberingAfterBreak="0">
    <w:nsid w:val="000022EE"/>
    <w:multiLevelType w:val="hybridMultilevel"/>
    <w:tmpl w:val="CB4A4F22"/>
    <w:lvl w:ilvl="0" w:tplc="250E0D74">
      <w:start w:val="1"/>
      <w:numFmt w:val="bullet"/>
      <w:lvlText w:val="-"/>
      <w:lvlJc w:val="left"/>
    </w:lvl>
    <w:lvl w:ilvl="1" w:tplc="8BDAB2D0">
      <w:numFmt w:val="decimal"/>
      <w:lvlText w:val=""/>
      <w:lvlJc w:val="left"/>
    </w:lvl>
    <w:lvl w:ilvl="2" w:tplc="7270B2B0">
      <w:numFmt w:val="decimal"/>
      <w:lvlText w:val=""/>
      <w:lvlJc w:val="left"/>
    </w:lvl>
    <w:lvl w:ilvl="3" w:tplc="9E8E173C">
      <w:numFmt w:val="decimal"/>
      <w:lvlText w:val=""/>
      <w:lvlJc w:val="left"/>
    </w:lvl>
    <w:lvl w:ilvl="4" w:tplc="D1041380">
      <w:numFmt w:val="decimal"/>
      <w:lvlText w:val=""/>
      <w:lvlJc w:val="left"/>
    </w:lvl>
    <w:lvl w:ilvl="5" w:tplc="89A06794">
      <w:numFmt w:val="decimal"/>
      <w:lvlText w:val=""/>
      <w:lvlJc w:val="left"/>
    </w:lvl>
    <w:lvl w:ilvl="6" w:tplc="377A9F18">
      <w:numFmt w:val="decimal"/>
      <w:lvlText w:val=""/>
      <w:lvlJc w:val="left"/>
    </w:lvl>
    <w:lvl w:ilvl="7" w:tplc="0024D53A">
      <w:numFmt w:val="decimal"/>
      <w:lvlText w:val=""/>
      <w:lvlJc w:val="left"/>
    </w:lvl>
    <w:lvl w:ilvl="8" w:tplc="96F81D1A">
      <w:numFmt w:val="decimal"/>
      <w:lvlText w:val=""/>
      <w:lvlJc w:val="left"/>
    </w:lvl>
  </w:abstractNum>
  <w:abstractNum w:abstractNumId="12" w15:restartNumberingAfterBreak="0">
    <w:nsid w:val="00002350"/>
    <w:multiLevelType w:val="hybridMultilevel"/>
    <w:tmpl w:val="165ADC78"/>
    <w:lvl w:ilvl="0" w:tplc="A54CEA7E">
      <w:start w:val="1"/>
      <w:numFmt w:val="decimal"/>
      <w:lvlText w:val="%1"/>
      <w:lvlJc w:val="left"/>
    </w:lvl>
    <w:lvl w:ilvl="1" w:tplc="654A34BE">
      <w:numFmt w:val="decimal"/>
      <w:lvlText w:val=""/>
      <w:lvlJc w:val="left"/>
    </w:lvl>
    <w:lvl w:ilvl="2" w:tplc="B7780FF8">
      <w:numFmt w:val="decimal"/>
      <w:lvlText w:val=""/>
      <w:lvlJc w:val="left"/>
    </w:lvl>
    <w:lvl w:ilvl="3" w:tplc="06EE597A">
      <w:numFmt w:val="decimal"/>
      <w:lvlText w:val=""/>
      <w:lvlJc w:val="left"/>
    </w:lvl>
    <w:lvl w:ilvl="4" w:tplc="0DDAABE2">
      <w:numFmt w:val="decimal"/>
      <w:lvlText w:val=""/>
      <w:lvlJc w:val="left"/>
    </w:lvl>
    <w:lvl w:ilvl="5" w:tplc="AFBAE994">
      <w:numFmt w:val="decimal"/>
      <w:lvlText w:val=""/>
      <w:lvlJc w:val="left"/>
    </w:lvl>
    <w:lvl w:ilvl="6" w:tplc="736091AC">
      <w:numFmt w:val="decimal"/>
      <w:lvlText w:val=""/>
      <w:lvlJc w:val="left"/>
    </w:lvl>
    <w:lvl w:ilvl="7" w:tplc="D9A29CCE">
      <w:numFmt w:val="decimal"/>
      <w:lvlText w:val=""/>
      <w:lvlJc w:val="left"/>
    </w:lvl>
    <w:lvl w:ilvl="8" w:tplc="1BAC1CF8">
      <w:numFmt w:val="decimal"/>
      <w:lvlText w:val=""/>
      <w:lvlJc w:val="left"/>
    </w:lvl>
  </w:abstractNum>
  <w:abstractNum w:abstractNumId="13" w15:restartNumberingAfterBreak="0">
    <w:nsid w:val="0000260D"/>
    <w:multiLevelType w:val="hybridMultilevel"/>
    <w:tmpl w:val="D75EBCDC"/>
    <w:lvl w:ilvl="0" w:tplc="E92828BC">
      <w:start w:val="1"/>
      <w:numFmt w:val="bullet"/>
      <w:lvlText w:val="в"/>
      <w:lvlJc w:val="left"/>
    </w:lvl>
    <w:lvl w:ilvl="1" w:tplc="3AF2E9E6">
      <w:numFmt w:val="decimal"/>
      <w:lvlText w:val=""/>
      <w:lvlJc w:val="left"/>
    </w:lvl>
    <w:lvl w:ilvl="2" w:tplc="C4E4FEF8">
      <w:numFmt w:val="decimal"/>
      <w:lvlText w:val=""/>
      <w:lvlJc w:val="left"/>
    </w:lvl>
    <w:lvl w:ilvl="3" w:tplc="174AC576">
      <w:numFmt w:val="decimal"/>
      <w:lvlText w:val=""/>
      <w:lvlJc w:val="left"/>
    </w:lvl>
    <w:lvl w:ilvl="4" w:tplc="DAF69E80">
      <w:numFmt w:val="decimal"/>
      <w:lvlText w:val=""/>
      <w:lvlJc w:val="left"/>
    </w:lvl>
    <w:lvl w:ilvl="5" w:tplc="2DD6D5A2">
      <w:numFmt w:val="decimal"/>
      <w:lvlText w:val=""/>
      <w:lvlJc w:val="left"/>
    </w:lvl>
    <w:lvl w:ilvl="6" w:tplc="3104EE8E">
      <w:numFmt w:val="decimal"/>
      <w:lvlText w:val=""/>
      <w:lvlJc w:val="left"/>
    </w:lvl>
    <w:lvl w:ilvl="7" w:tplc="3F5AB1B6">
      <w:numFmt w:val="decimal"/>
      <w:lvlText w:val=""/>
      <w:lvlJc w:val="left"/>
    </w:lvl>
    <w:lvl w:ilvl="8" w:tplc="0A1C1774">
      <w:numFmt w:val="decimal"/>
      <w:lvlText w:val=""/>
      <w:lvlJc w:val="left"/>
    </w:lvl>
  </w:abstractNum>
  <w:abstractNum w:abstractNumId="14" w15:restartNumberingAfterBreak="0">
    <w:nsid w:val="00002C3B"/>
    <w:multiLevelType w:val="hybridMultilevel"/>
    <w:tmpl w:val="5B7C3946"/>
    <w:lvl w:ilvl="0" w:tplc="94ACFC1A">
      <w:start w:val="3"/>
      <w:numFmt w:val="decimal"/>
      <w:lvlText w:val="%1)"/>
      <w:lvlJc w:val="left"/>
    </w:lvl>
    <w:lvl w:ilvl="1" w:tplc="12FC921E">
      <w:numFmt w:val="decimal"/>
      <w:lvlText w:val=""/>
      <w:lvlJc w:val="left"/>
    </w:lvl>
    <w:lvl w:ilvl="2" w:tplc="173A5BDA">
      <w:numFmt w:val="decimal"/>
      <w:lvlText w:val=""/>
      <w:lvlJc w:val="left"/>
    </w:lvl>
    <w:lvl w:ilvl="3" w:tplc="4FCE1DAE">
      <w:numFmt w:val="decimal"/>
      <w:lvlText w:val=""/>
      <w:lvlJc w:val="left"/>
    </w:lvl>
    <w:lvl w:ilvl="4" w:tplc="204691B4">
      <w:numFmt w:val="decimal"/>
      <w:lvlText w:val=""/>
      <w:lvlJc w:val="left"/>
    </w:lvl>
    <w:lvl w:ilvl="5" w:tplc="2026DDD4">
      <w:numFmt w:val="decimal"/>
      <w:lvlText w:val=""/>
      <w:lvlJc w:val="left"/>
    </w:lvl>
    <w:lvl w:ilvl="6" w:tplc="C56A1970">
      <w:numFmt w:val="decimal"/>
      <w:lvlText w:val=""/>
      <w:lvlJc w:val="left"/>
    </w:lvl>
    <w:lvl w:ilvl="7" w:tplc="4D4EFFCE">
      <w:numFmt w:val="decimal"/>
      <w:lvlText w:val=""/>
      <w:lvlJc w:val="left"/>
    </w:lvl>
    <w:lvl w:ilvl="8" w:tplc="3CD2A67E">
      <w:numFmt w:val="decimal"/>
      <w:lvlText w:val=""/>
      <w:lvlJc w:val="left"/>
    </w:lvl>
  </w:abstractNum>
  <w:abstractNum w:abstractNumId="15" w15:restartNumberingAfterBreak="0">
    <w:nsid w:val="00002E40"/>
    <w:multiLevelType w:val="hybridMultilevel"/>
    <w:tmpl w:val="2D8CA94A"/>
    <w:lvl w:ilvl="0" w:tplc="2DF8F90E">
      <w:start w:val="4"/>
      <w:numFmt w:val="decimal"/>
      <w:lvlText w:val="%1)"/>
      <w:lvlJc w:val="left"/>
    </w:lvl>
    <w:lvl w:ilvl="1" w:tplc="37B0C8F4">
      <w:numFmt w:val="decimal"/>
      <w:lvlText w:val=""/>
      <w:lvlJc w:val="left"/>
    </w:lvl>
    <w:lvl w:ilvl="2" w:tplc="B12801C6">
      <w:numFmt w:val="decimal"/>
      <w:lvlText w:val=""/>
      <w:lvlJc w:val="left"/>
    </w:lvl>
    <w:lvl w:ilvl="3" w:tplc="4C000F28">
      <w:numFmt w:val="decimal"/>
      <w:lvlText w:val=""/>
      <w:lvlJc w:val="left"/>
    </w:lvl>
    <w:lvl w:ilvl="4" w:tplc="F170F2E4">
      <w:numFmt w:val="decimal"/>
      <w:lvlText w:val=""/>
      <w:lvlJc w:val="left"/>
    </w:lvl>
    <w:lvl w:ilvl="5" w:tplc="D16CC0CE">
      <w:numFmt w:val="decimal"/>
      <w:lvlText w:val=""/>
      <w:lvlJc w:val="left"/>
    </w:lvl>
    <w:lvl w:ilvl="6" w:tplc="511C34D6">
      <w:numFmt w:val="decimal"/>
      <w:lvlText w:val=""/>
      <w:lvlJc w:val="left"/>
    </w:lvl>
    <w:lvl w:ilvl="7" w:tplc="81A64490">
      <w:numFmt w:val="decimal"/>
      <w:lvlText w:val=""/>
      <w:lvlJc w:val="left"/>
    </w:lvl>
    <w:lvl w:ilvl="8" w:tplc="A9084236">
      <w:numFmt w:val="decimal"/>
      <w:lvlText w:val=""/>
      <w:lvlJc w:val="left"/>
    </w:lvl>
  </w:abstractNum>
  <w:abstractNum w:abstractNumId="16" w15:restartNumberingAfterBreak="0">
    <w:nsid w:val="0000301C"/>
    <w:multiLevelType w:val="hybridMultilevel"/>
    <w:tmpl w:val="BFE41706"/>
    <w:lvl w:ilvl="0" w:tplc="C84EECB6">
      <w:start w:val="1"/>
      <w:numFmt w:val="bullet"/>
      <w:lvlText w:val="в"/>
      <w:lvlJc w:val="left"/>
    </w:lvl>
    <w:lvl w:ilvl="1" w:tplc="A70ACCDA">
      <w:start w:val="1"/>
      <w:numFmt w:val="bullet"/>
      <w:lvlText w:val="в"/>
      <w:lvlJc w:val="left"/>
    </w:lvl>
    <w:lvl w:ilvl="2" w:tplc="453680EC">
      <w:numFmt w:val="decimal"/>
      <w:lvlText w:val=""/>
      <w:lvlJc w:val="left"/>
    </w:lvl>
    <w:lvl w:ilvl="3" w:tplc="6E78945C">
      <w:numFmt w:val="decimal"/>
      <w:lvlText w:val=""/>
      <w:lvlJc w:val="left"/>
    </w:lvl>
    <w:lvl w:ilvl="4" w:tplc="FEB87B4A">
      <w:numFmt w:val="decimal"/>
      <w:lvlText w:val=""/>
      <w:lvlJc w:val="left"/>
    </w:lvl>
    <w:lvl w:ilvl="5" w:tplc="43A45266">
      <w:numFmt w:val="decimal"/>
      <w:lvlText w:val=""/>
      <w:lvlJc w:val="left"/>
    </w:lvl>
    <w:lvl w:ilvl="6" w:tplc="8F60BFAE">
      <w:numFmt w:val="decimal"/>
      <w:lvlText w:val=""/>
      <w:lvlJc w:val="left"/>
    </w:lvl>
    <w:lvl w:ilvl="7" w:tplc="08AAC000">
      <w:numFmt w:val="decimal"/>
      <w:lvlText w:val=""/>
      <w:lvlJc w:val="left"/>
    </w:lvl>
    <w:lvl w:ilvl="8" w:tplc="66CE85CA">
      <w:numFmt w:val="decimal"/>
      <w:lvlText w:val=""/>
      <w:lvlJc w:val="left"/>
    </w:lvl>
  </w:abstractNum>
  <w:abstractNum w:abstractNumId="17" w15:restartNumberingAfterBreak="0">
    <w:nsid w:val="0000314F"/>
    <w:multiLevelType w:val="hybridMultilevel"/>
    <w:tmpl w:val="58E49936"/>
    <w:lvl w:ilvl="0" w:tplc="4E14D4E0">
      <w:start w:val="3"/>
      <w:numFmt w:val="decimal"/>
      <w:lvlText w:val="%1)"/>
      <w:lvlJc w:val="left"/>
    </w:lvl>
    <w:lvl w:ilvl="1" w:tplc="280A6EE2">
      <w:numFmt w:val="decimal"/>
      <w:lvlText w:val=""/>
      <w:lvlJc w:val="left"/>
    </w:lvl>
    <w:lvl w:ilvl="2" w:tplc="339A2CB8">
      <w:numFmt w:val="decimal"/>
      <w:lvlText w:val=""/>
      <w:lvlJc w:val="left"/>
    </w:lvl>
    <w:lvl w:ilvl="3" w:tplc="082E3DFC">
      <w:numFmt w:val="decimal"/>
      <w:lvlText w:val=""/>
      <w:lvlJc w:val="left"/>
    </w:lvl>
    <w:lvl w:ilvl="4" w:tplc="4852C0F6">
      <w:numFmt w:val="decimal"/>
      <w:lvlText w:val=""/>
      <w:lvlJc w:val="left"/>
    </w:lvl>
    <w:lvl w:ilvl="5" w:tplc="2D9065F0">
      <w:numFmt w:val="decimal"/>
      <w:lvlText w:val=""/>
      <w:lvlJc w:val="left"/>
    </w:lvl>
    <w:lvl w:ilvl="6" w:tplc="09821FCA">
      <w:numFmt w:val="decimal"/>
      <w:lvlText w:val=""/>
      <w:lvlJc w:val="left"/>
    </w:lvl>
    <w:lvl w:ilvl="7" w:tplc="FF9CC322">
      <w:numFmt w:val="decimal"/>
      <w:lvlText w:val=""/>
      <w:lvlJc w:val="left"/>
    </w:lvl>
    <w:lvl w:ilvl="8" w:tplc="ABC41F18">
      <w:numFmt w:val="decimal"/>
      <w:lvlText w:val=""/>
      <w:lvlJc w:val="left"/>
    </w:lvl>
  </w:abstractNum>
  <w:abstractNum w:abstractNumId="18" w15:restartNumberingAfterBreak="0">
    <w:nsid w:val="0000323B"/>
    <w:multiLevelType w:val="hybridMultilevel"/>
    <w:tmpl w:val="A62A31BA"/>
    <w:lvl w:ilvl="0" w:tplc="006A56E2">
      <w:start w:val="3"/>
      <w:numFmt w:val="decimal"/>
      <w:lvlText w:val="%1."/>
      <w:lvlJc w:val="left"/>
    </w:lvl>
    <w:lvl w:ilvl="1" w:tplc="6CE28820">
      <w:start w:val="1"/>
      <w:numFmt w:val="bullet"/>
      <w:lvlText w:val="и"/>
      <w:lvlJc w:val="left"/>
    </w:lvl>
    <w:lvl w:ilvl="2" w:tplc="ADC6F710">
      <w:numFmt w:val="decimal"/>
      <w:lvlText w:val=""/>
      <w:lvlJc w:val="left"/>
    </w:lvl>
    <w:lvl w:ilvl="3" w:tplc="BDF4B2A0">
      <w:numFmt w:val="decimal"/>
      <w:lvlText w:val=""/>
      <w:lvlJc w:val="left"/>
    </w:lvl>
    <w:lvl w:ilvl="4" w:tplc="36C482B8">
      <w:numFmt w:val="decimal"/>
      <w:lvlText w:val=""/>
      <w:lvlJc w:val="left"/>
    </w:lvl>
    <w:lvl w:ilvl="5" w:tplc="3F4E171E">
      <w:numFmt w:val="decimal"/>
      <w:lvlText w:val=""/>
      <w:lvlJc w:val="left"/>
    </w:lvl>
    <w:lvl w:ilvl="6" w:tplc="58ECBDC6">
      <w:numFmt w:val="decimal"/>
      <w:lvlText w:val=""/>
      <w:lvlJc w:val="left"/>
    </w:lvl>
    <w:lvl w:ilvl="7" w:tplc="D1ECF088">
      <w:numFmt w:val="decimal"/>
      <w:lvlText w:val=""/>
      <w:lvlJc w:val="left"/>
    </w:lvl>
    <w:lvl w:ilvl="8" w:tplc="1792BF5E">
      <w:numFmt w:val="decimal"/>
      <w:lvlText w:val=""/>
      <w:lvlJc w:val="left"/>
    </w:lvl>
  </w:abstractNum>
  <w:abstractNum w:abstractNumId="19" w15:restartNumberingAfterBreak="0">
    <w:nsid w:val="0000366B"/>
    <w:multiLevelType w:val="hybridMultilevel"/>
    <w:tmpl w:val="27E278A6"/>
    <w:lvl w:ilvl="0" w:tplc="E618D8D4">
      <w:start w:val="3"/>
      <w:numFmt w:val="decimal"/>
      <w:lvlText w:val="%1)"/>
      <w:lvlJc w:val="left"/>
    </w:lvl>
    <w:lvl w:ilvl="1" w:tplc="C3F069A8">
      <w:numFmt w:val="decimal"/>
      <w:lvlText w:val=""/>
      <w:lvlJc w:val="left"/>
    </w:lvl>
    <w:lvl w:ilvl="2" w:tplc="BADC078E">
      <w:numFmt w:val="decimal"/>
      <w:lvlText w:val=""/>
      <w:lvlJc w:val="left"/>
    </w:lvl>
    <w:lvl w:ilvl="3" w:tplc="54B881D4">
      <w:numFmt w:val="decimal"/>
      <w:lvlText w:val=""/>
      <w:lvlJc w:val="left"/>
    </w:lvl>
    <w:lvl w:ilvl="4" w:tplc="0AE2FFBA">
      <w:numFmt w:val="decimal"/>
      <w:lvlText w:val=""/>
      <w:lvlJc w:val="left"/>
    </w:lvl>
    <w:lvl w:ilvl="5" w:tplc="440267A8">
      <w:numFmt w:val="decimal"/>
      <w:lvlText w:val=""/>
      <w:lvlJc w:val="left"/>
    </w:lvl>
    <w:lvl w:ilvl="6" w:tplc="F586AC20">
      <w:numFmt w:val="decimal"/>
      <w:lvlText w:val=""/>
      <w:lvlJc w:val="left"/>
    </w:lvl>
    <w:lvl w:ilvl="7" w:tplc="F8A0C4D2">
      <w:numFmt w:val="decimal"/>
      <w:lvlText w:val=""/>
      <w:lvlJc w:val="left"/>
    </w:lvl>
    <w:lvl w:ilvl="8" w:tplc="4FEA3B60">
      <w:numFmt w:val="decimal"/>
      <w:lvlText w:val=""/>
      <w:lvlJc w:val="left"/>
    </w:lvl>
  </w:abstractNum>
  <w:abstractNum w:abstractNumId="20" w15:restartNumberingAfterBreak="0">
    <w:nsid w:val="00003A9E"/>
    <w:multiLevelType w:val="hybridMultilevel"/>
    <w:tmpl w:val="8C1695EC"/>
    <w:lvl w:ilvl="0" w:tplc="09B6DD4A">
      <w:start w:val="1"/>
      <w:numFmt w:val="bullet"/>
      <w:lvlText w:val="в"/>
      <w:lvlJc w:val="left"/>
    </w:lvl>
    <w:lvl w:ilvl="1" w:tplc="0A747CB8">
      <w:start w:val="1"/>
      <w:numFmt w:val="decimal"/>
      <w:lvlText w:val="%2)"/>
      <w:lvlJc w:val="left"/>
    </w:lvl>
    <w:lvl w:ilvl="2" w:tplc="4672E4E4">
      <w:numFmt w:val="decimal"/>
      <w:lvlText w:val=""/>
      <w:lvlJc w:val="left"/>
    </w:lvl>
    <w:lvl w:ilvl="3" w:tplc="81CE378E">
      <w:numFmt w:val="decimal"/>
      <w:lvlText w:val=""/>
      <w:lvlJc w:val="left"/>
    </w:lvl>
    <w:lvl w:ilvl="4" w:tplc="A8DA1DDA">
      <w:numFmt w:val="decimal"/>
      <w:lvlText w:val=""/>
      <w:lvlJc w:val="left"/>
    </w:lvl>
    <w:lvl w:ilvl="5" w:tplc="A73E62F6">
      <w:numFmt w:val="decimal"/>
      <w:lvlText w:val=""/>
      <w:lvlJc w:val="left"/>
    </w:lvl>
    <w:lvl w:ilvl="6" w:tplc="E746F1F6">
      <w:numFmt w:val="decimal"/>
      <w:lvlText w:val=""/>
      <w:lvlJc w:val="left"/>
    </w:lvl>
    <w:lvl w:ilvl="7" w:tplc="248C6A64">
      <w:numFmt w:val="decimal"/>
      <w:lvlText w:val=""/>
      <w:lvlJc w:val="left"/>
    </w:lvl>
    <w:lvl w:ilvl="8" w:tplc="1B8E8A02">
      <w:numFmt w:val="decimal"/>
      <w:lvlText w:val=""/>
      <w:lvlJc w:val="left"/>
    </w:lvl>
  </w:abstractNum>
  <w:abstractNum w:abstractNumId="21" w15:restartNumberingAfterBreak="0">
    <w:nsid w:val="00003BF6"/>
    <w:multiLevelType w:val="hybridMultilevel"/>
    <w:tmpl w:val="45C0228E"/>
    <w:lvl w:ilvl="0" w:tplc="F1CA8BB6">
      <w:start w:val="5"/>
      <w:numFmt w:val="decimal"/>
      <w:lvlText w:val="%1"/>
      <w:lvlJc w:val="left"/>
    </w:lvl>
    <w:lvl w:ilvl="1" w:tplc="59FEF67E">
      <w:numFmt w:val="decimal"/>
      <w:lvlText w:val=""/>
      <w:lvlJc w:val="left"/>
    </w:lvl>
    <w:lvl w:ilvl="2" w:tplc="D6D42DFC">
      <w:numFmt w:val="decimal"/>
      <w:lvlText w:val=""/>
      <w:lvlJc w:val="left"/>
    </w:lvl>
    <w:lvl w:ilvl="3" w:tplc="965491B4">
      <w:numFmt w:val="decimal"/>
      <w:lvlText w:val=""/>
      <w:lvlJc w:val="left"/>
    </w:lvl>
    <w:lvl w:ilvl="4" w:tplc="39CCBB28">
      <w:numFmt w:val="decimal"/>
      <w:lvlText w:val=""/>
      <w:lvlJc w:val="left"/>
    </w:lvl>
    <w:lvl w:ilvl="5" w:tplc="693C7FA8">
      <w:numFmt w:val="decimal"/>
      <w:lvlText w:val=""/>
      <w:lvlJc w:val="left"/>
    </w:lvl>
    <w:lvl w:ilvl="6" w:tplc="C73CD416">
      <w:numFmt w:val="decimal"/>
      <w:lvlText w:val=""/>
      <w:lvlJc w:val="left"/>
    </w:lvl>
    <w:lvl w:ilvl="7" w:tplc="0A9EBF52">
      <w:numFmt w:val="decimal"/>
      <w:lvlText w:val=""/>
      <w:lvlJc w:val="left"/>
    </w:lvl>
    <w:lvl w:ilvl="8" w:tplc="1CB47608">
      <w:numFmt w:val="decimal"/>
      <w:lvlText w:val=""/>
      <w:lvlJc w:val="left"/>
    </w:lvl>
  </w:abstractNum>
  <w:abstractNum w:abstractNumId="22" w15:restartNumberingAfterBreak="0">
    <w:nsid w:val="00003E12"/>
    <w:multiLevelType w:val="hybridMultilevel"/>
    <w:tmpl w:val="E8BAA386"/>
    <w:lvl w:ilvl="0" w:tplc="E1AE92D4">
      <w:start w:val="1"/>
      <w:numFmt w:val="decimal"/>
      <w:lvlText w:val="%1)"/>
      <w:lvlJc w:val="left"/>
    </w:lvl>
    <w:lvl w:ilvl="1" w:tplc="470ACDBA">
      <w:numFmt w:val="decimal"/>
      <w:lvlText w:val=""/>
      <w:lvlJc w:val="left"/>
    </w:lvl>
    <w:lvl w:ilvl="2" w:tplc="FC8C3658">
      <w:numFmt w:val="decimal"/>
      <w:lvlText w:val=""/>
      <w:lvlJc w:val="left"/>
    </w:lvl>
    <w:lvl w:ilvl="3" w:tplc="3C641F8C">
      <w:numFmt w:val="decimal"/>
      <w:lvlText w:val=""/>
      <w:lvlJc w:val="left"/>
    </w:lvl>
    <w:lvl w:ilvl="4" w:tplc="80D05140">
      <w:numFmt w:val="decimal"/>
      <w:lvlText w:val=""/>
      <w:lvlJc w:val="left"/>
    </w:lvl>
    <w:lvl w:ilvl="5" w:tplc="67A46104">
      <w:numFmt w:val="decimal"/>
      <w:lvlText w:val=""/>
      <w:lvlJc w:val="left"/>
    </w:lvl>
    <w:lvl w:ilvl="6" w:tplc="347E3A78">
      <w:numFmt w:val="decimal"/>
      <w:lvlText w:val=""/>
      <w:lvlJc w:val="left"/>
    </w:lvl>
    <w:lvl w:ilvl="7" w:tplc="9D32FAA2">
      <w:numFmt w:val="decimal"/>
      <w:lvlText w:val=""/>
      <w:lvlJc w:val="left"/>
    </w:lvl>
    <w:lvl w:ilvl="8" w:tplc="AD4E2C88">
      <w:numFmt w:val="decimal"/>
      <w:lvlText w:val=""/>
      <w:lvlJc w:val="left"/>
    </w:lvl>
  </w:abstractNum>
  <w:abstractNum w:abstractNumId="23" w15:restartNumberingAfterBreak="0">
    <w:nsid w:val="00003EF6"/>
    <w:multiLevelType w:val="hybridMultilevel"/>
    <w:tmpl w:val="13342DF0"/>
    <w:lvl w:ilvl="0" w:tplc="CB3E80E0">
      <w:start w:val="5"/>
      <w:numFmt w:val="decimal"/>
      <w:lvlText w:val="%1)"/>
      <w:lvlJc w:val="left"/>
    </w:lvl>
    <w:lvl w:ilvl="1" w:tplc="A828A05E">
      <w:numFmt w:val="decimal"/>
      <w:lvlText w:val=""/>
      <w:lvlJc w:val="left"/>
    </w:lvl>
    <w:lvl w:ilvl="2" w:tplc="A0324856">
      <w:numFmt w:val="decimal"/>
      <w:lvlText w:val=""/>
      <w:lvlJc w:val="left"/>
    </w:lvl>
    <w:lvl w:ilvl="3" w:tplc="9668BA06">
      <w:numFmt w:val="decimal"/>
      <w:lvlText w:val=""/>
      <w:lvlJc w:val="left"/>
    </w:lvl>
    <w:lvl w:ilvl="4" w:tplc="1DC20E70">
      <w:numFmt w:val="decimal"/>
      <w:lvlText w:val=""/>
      <w:lvlJc w:val="left"/>
    </w:lvl>
    <w:lvl w:ilvl="5" w:tplc="4F98096C">
      <w:numFmt w:val="decimal"/>
      <w:lvlText w:val=""/>
      <w:lvlJc w:val="left"/>
    </w:lvl>
    <w:lvl w:ilvl="6" w:tplc="D3E24754">
      <w:numFmt w:val="decimal"/>
      <w:lvlText w:val=""/>
      <w:lvlJc w:val="left"/>
    </w:lvl>
    <w:lvl w:ilvl="7" w:tplc="DA2A2968">
      <w:numFmt w:val="decimal"/>
      <w:lvlText w:val=""/>
      <w:lvlJc w:val="left"/>
    </w:lvl>
    <w:lvl w:ilvl="8" w:tplc="F828DA3A">
      <w:numFmt w:val="decimal"/>
      <w:lvlText w:val=""/>
      <w:lvlJc w:val="left"/>
    </w:lvl>
  </w:abstractNum>
  <w:abstractNum w:abstractNumId="24" w15:restartNumberingAfterBreak="0">
    <w:nsid w:val="0000409D"/>
    <w:multiLevelType w:val="hybridMultilevel"/>
    <w:tmpl w:val="4A4011CE"/>
    <w:lvl w:ilvl="0" w:tplc="70AAB1D8">
      <w:start w:val="7"/>
      <w:numFmt w:val="decimal"/>
      <w:lvlText w:val="%1"/>
      <w:lvlJc w:val="left"/>
    </w:lvl>
    <w:lvl w:ilvl="1" w:tplc="1876EC38">
      <w:numFmt w:val="decimal"/>
      <w:lvlText w:val=""/>
      <w:lvlJc w:val="left"/>
    </w:lvl>
    <w:lvl w:ilvl="2" w:tplc="E548768A">
      <w:numFmt w:val="decimal"/>
      <w:lvlText w:val=""/>
      <w:lvlJc w:val="left"/>
    </w:lvl>
    <w:lvl w:ilvl="3" w:tplc="268AEA40">
      <w:numFmt w:val="decimal"/>
      <w:lvlText w:val=""/>
      <w:lvlJc w:val="left"/>
    </w:lvl>
    <w:lvl w:ilvl="4" w:tplc="32FE9F2A">
      <w:numFmt w:val="decimal"/>
      <w:lvlText w:val=""/>
      <w:lvlJc w:val="left"/>
    </w:lvl>
    <w:lvl w:ilvl="5" w:tplc="8E7CBDEC">
      <w:numFmt w:val="decimal"/>
      <w:lvlText w:val=""/>
      <w:lvlJc w:val="left"/>
    </w:lvl>
    <w:lvl w:ilvl="6" w:tplc="959C24D2">
      <w:numFmt w:val="decimal"/>
      <w:lvlText w:val=""/>
      <w:lvlJc w:val="left"/>
    </w:lvl>
    <w:lvl w:ilvl="7" w:tplc="D966BFC0">
      <w:numFmt w:val="decimal"/>
      <w:lvlText w:val=""/>
      <w:lvlJc w:val="left"/>
    </w:lvl>
    <w:lvl w:ilvl="8" w:tplc="D2C8CCF6">
      <w:numFmt w:val="decimal"/>
      <w:lvlText w:val=""/>
      <w:lvlJc w:val="left"/>
    </w:lvl>
  </w:abstractNum>
  <w:abstractNum w:abstractNumId="25" w15:restartNumberingAfterBreak="0">
    <w:nsid w:val="00004230"/>
    <w:multiLevelType w:val="hybridMultilevel"/>
    <w:tmpl w:val="21168F8C"/>
    <w:lvl w:ilvl="0" w:tplc="5A8E6E1A">
      <w:start w:val="1"/>
      <w:numFmt w:val="bullet"/>
      <w:lvlText w:val="-"/>
      <w:lvlJc w:val="left"/>
    </w:lvl>
    <w:lvl w:ilvl="1" w:tplc="3456486C">
      <w:numFmt w:val="decimal"/>
      <w:lvlText w:val=""/>
      <w:lvlJc w:val="left"/>
    </w:lvl>
    <w:lvl w:ilvl="2" w:tplc="A5A2C45A">
      <w:numFmt w:val="decimal"/>
      <w:lvlText w:val=""/>
      <w:lvlJc w:val="left"/>
    </w:lvl>
    <w:lvl w:ilvl="3" w:tplc="25FE06B2">
      <w:numFmt w:val="decimal"/>
      <w:lvlText w:val=""/>
      <w:lvlJc w:val="left"/>
    </w:lvl>
    <w:lvl w:ilvl="4" w:tplc="5DA88A50">
      <w:numFmt w:val="decimal"/>
      <w:lvlText w:val=""/>
      <w:lvlJc w:val="left"/>
    </w:lvl>
    <w:lvl w:ilvl="5" w:tplc="8E92D916">
      <w:numFmt w:val="decimal"/>
      <w:lvlText w:val=""/>
      <w:lvlJc w:val="left"/>
    </w:lvl>
    <w:lvl w:ilvl="6" w:tplc="B7CCBD16">
      <w:numFmt w:val="decimal"/>
      <w:lvlText w:val=""/>
      <w:lvlJc w:val="left"/>
    </w:lvl>
    <w:lvl w:ilvl="7" w:tplc="9E4665DA">
      <w:numFmt w:val="decimal"/>
      <w:lvlText w:val=""/>
      <w:lvlJc w:val="left"/>
    </w:lvl>
    <w:lvl w:ilvl="8" w:tplc="C5D89530">
      <w:numFmt w:val="decimal"/>
      <w:lvlText w:val=""/>
      <w:lvlJc w:val="left"/>
    </w:lvl>
  </w:abstractNum>
  <w:abstractNum w:abstractNumId="26" w15:restartNumberingAfterBreak="0">
    <w:nsid w:val="00004944"/>
    <w:multiLevelType w:val="hybridMultilevel"/>
    <w:tmpl w:val="1BE235D6"/>
    <w:lvl w:ilvl="0" w:tplc="C71ACEDC">
      <w:start w:val="1"/>
      <w:numFmt w:val="bullet"/>
      <w:lvlText w:val="-"/>
      <w:lvlJc w:val="left"/>
    </w:lvl>
    <w:lvl w:ilvl="1" w:tplc="7212BDDE">
      <w:numFmt w:val="decimal"/>
      <w:lvlText w:val=""/>
      <w:lvlJc w:val="left"/>
    </w:lvl>
    <w:lvl w:ilvl="2" w:tplc="803E39E4">
      <w:numFmt w:val="decimal"/>
      <w:lvlText w:val=""/>
      <w:lvlJc w:val="left"/>
    </w:lvl>
    <w:lvl w:ilvl="3" w:tplc="33EE98D4">
      <w:numFmt w:val="decimal"/>
      <w:lvlText w:val=""/>
      <w:lvlJc w:val="left"/>
    </w:lvl>
    <w:lvl w:ilvl="4" w:tplc="AA9A494E">
      <w:numFmt w:val="decimal"/>
      <w:lvlText w:val=""/>
      <w:lvlJc w:val="left"/>
    </w:lvl>
    <w:lvl w:ilvl="5" w:tplc="90D49740">
      <w:numFmt w:val="decimal"/>
      <w:lvlText w:val=""/>
      <w:lvlJc w:val="left"/>
    </w:lvl>
    <w:lvl w:ilvl="6" w:tplc="DB1A0286">
      <w:numFmt w:val="decimal"/>
      <w:lvlText w:val=""/>
      <w:lvlJc w:val="left"/>
    </w:lvl>
    <w:lvl w:ilvl="7" w:tplc="39F6DA62">
      <w:numFmt w:val="decimal"/>
      <w:lvlText w:val=""/>
      <w:lvlJc w:val="left"/>
    </w:lvl>
    <w:lvl w:ilvl="8" w:tplc="6CD4A352">
      <w:numFmt w:val="decimal"/>
      <w:lvlText w:val=""/>
      <w:lvlJc w:val="left"/>
    </w:lvl>
  </w:abstractNum>
  <w:abstractNum w:abstractNumId="27" w15:restartNumberingAfterBreak="0">
    <w:nsid w:val="00004B40"/>
    <w:multiLevelType w:val="hybridMultilevel"/>
    <w:tmpl w:val="F9DE4476"/>
    <w:lvl w:ilvl="0" w:tplc="B4C43DFC">
      <w:start w:val="1"/>
      <w:numFmt w:val="bullet"/>
      <w:lvlText w:val="В"/>
      <w:lvlJc w:val="left"/>
    </w:lvl>
    <w:lvl w:ilvl="1" w:tplc="6D8E7C8E">
      <w:numFmt w:val="decimal"/>
      <w:lvlText w:val=""/>
      <w:lvlJc w:val="left"/>
    </w:lvl>
    <w:lvl w:ilvl="2" w:tplc="E7E61498">
      <w:numFmt w:val="decimal"/>
      <w:lvlText w:val=""/>
      <w:lvlJc w:val="left"/>
    </w:lvl>
    <w:lvl w:ilvl="3" w:tplc="6B4EF3CA">
      <w:numFmt w:val="decimal"/>
      <w:lvlText w:val=""/>
      <w:lvlJc w:val="left"/>
    </w:lvl>
    <w:lvl w:ilvl="4" w:tplc="14AA4518">
      <w:numFmt w:val="decimal"/>
      <w:lvlText w:val=""/>
      <w:lvlJc w:val="left"/>
    </w:lvl>
    <w:lvl w:ilvl="5" w:tplc="1C80BE82">
      <w:numFmt w:val="decimal"/>
      <w:lvlText w:val=""/>
      <w:lvlJc w:val="left"/>
    </w:lvl>
    <w:lvl w:ilvl="6" w:tplc="35DEFA7A">
      <w:numFmt w:val="decimal"/>
      <w:lvlText w:val=""/>
      <w:lvlJc w:val="left"/>
    </w:lvl>
    <w:lvl w:ilvl="7" w:tplc="E0B04A82">
      <w:numFmt w:val="decimal"/>
      <w:lvlText w:val=""/>
      <w:lvlJc w:val="left"/>
    </w:lvl>
    <w:lvl w:ilvl="8" w:tplc="D528EF74">
      <w:numFmt w:val="decimal"/>
      <w:lvlText w:val=""/>
      <w:lvlJc w:val="left"/>
    </w:lvl>
  </w:abstractNum>
  <w:abstractNum w:abstractNumId="28" w15:restartNumberingAfterBreak="0">
    <w:nsid w:val="00004CAD"/>
    <w:multiLevelType w:val="hybridMultilevel"/>
    <w:tmpl w:val="FC18B270"/>
    <w:lvl w:ilvl="0" w:tplc="F5766A58">
      <w:start w:val="1"/>
      <w:numFmt w:val="bullet"/>
      <w:lvlText w:val="-"/>
      <w:lvlJc w:val="left"/>
    </w:lvl>
    <w:lvl w:ilvl="1" w:tplc="1F126424">
      <w:start w:val="1"/>
      <w:numFmt w:val="bullet"/>
      <w:lvlText w:val="-"/>
      <w:lvlJc w:val="left"/>
    </w:lvl>
    <w:lvl w:ilvl="2" w:tplc="2F38F26A">
      <w:numFmt w:val="decimal"/>
      <w:lvlText w:val=""/>
      <w:lvlJc w:val="left"/>
    </w:lvl>
    <w:lvl w:ilvl="3" w:tplc="6876021E">
      <w:numFmt w:val="decimal"/>
      <w:lvlText w:val=""/>
      <w:lvlJc w:val="left"/>
    </w:lvl>
    <w:lvl w:ilvl="4" w:tplc="B3CACAC6">
      <w:numFmt w:val="decimal"/>
      <w:lvlText w:val=""/>
      <w:lvlJc w:val="left"/>
    </w:lvl>
    <w:lvl w:ilvl="5" w:tplc="C832BFFA">
      <w:numFmt w:val="decimal"/>
      <w:lvlText w:val=""/>
      <w:lvlJc w:val="left"/>
    </w:lvl>
    <w:lvl w:ilvl="6" w:tplc="7FB2336E">
      <w:numFmt w:val="decimal"/>
      <w:lvlText w:val=""/>
      <w:lvlJc w:val="left"/>
    </w:lvl>
    <w:lvl w:ilvl="7" w:tplc="4DD2E6EC">
      <w:numFmt w:val="decimal"/>
      <w:lvlText w:val=""/>
      <w:lvlJc w:val="left"/>
    </w:lvl>
    <w:lvl w:ilvl="8" w:tplc="92264B76">
      <w:numFmt w:val="decimal"/>
      <w:lvlText w:val=""/>
      <w:lvlJc w:val="left"/>
    </w:lvl>
  </w:abstractNum>
  <w:abstractNum w:abstractNumId="29" w15:restartNumberingAfterBreak="0">
    <w:nsid w:val="00004DF2"/>
    <w:multiLevelType w:val="hybridMultilevel"/>
    <w:tmpl w:val="49C0D2F4"/>
    <w:lvl w:ilvl="0" w:tplc="73BE9E7A">
      <w:start w:val="1"/>
      <w:numFmt w:val="bullet"/>
      <w:lvlText w:val="в"/>
      <w:lvlJc w:val="left"/>
    </w:lvl>
    <w:lvl w:ilvl="1" w:tplc="15B625E8">
      <w:start w:val="2"/>
      <w:numFmt w:val="decimal"/>
      <w:lvlText w:val="%2)"/>
      <w:lvlJc w:val="left"/>
    </w:lvl>
    <w:lvl w:ilvl="2" w:tplc="9A66DA82">
      <w:numFmt w:val="decimal"/>
      <w:lvlText w:val=""/>
      <w:lvlJc w:val="left"/>
    </w:lvl>
    <w:lvl w:ilvl="3" w:tplc="52CCD9D0">
      <w:numFmt w:val="decimal"/>
      <w:lvlText w:val=""/>
      <w:lvlJc w:val="left"/>
    </w:lvl>
    <w:lvl w:ilvl="4" w:tplc="A9D49B92">
      <w:numFmt w:val="decimal"/>
      <w:lvlText w:val=""/>
      <w:lvlJc w:val="left"/>
    </w:lvl>
    <w:lvl w:ilvl="5" w:tplc="D9842E94">
      <w:numFmt w:val="decimal"/>
      <w:lvlText w:val=""/>
      <w:lvlJc w:val="left"/>
    </w:lvl>
    <w:lvl w:ilvl="6" w:tplc="4E0A644A">
      <w:numFmt w:val="decimal"/>
      <w:lvlText w:val=""/>
      <w:lvlJc w:val="left"/>
    </w:lvl>
    <w:lvl w:ilvl="7" w:tplc="D4B0F3A0">
      <w:numFmt w:val="decimal"/>
      <w:lvlText w:val=""/>
      <w:lvlJc w:val="left"/>
    </w:lvl>
    <w:lvl w:ilvl="8" w:tplc="C0E83484">
      <w:numFmt w:val="decimal"/>
      <w:lvlText w:val=""/>
      <w:lvlJc w:val="left"/>
    </w:lvl>
  </w:abstractNum>
  <w:abstractNum w:abstractNumId="30" w15:restartNumberingAfterBreak="0">
    <w:nsid w:val="00004E45"/>
    <w:multiLevelType w:val="hybridMultilevel"/>
    <w:tmpl w:val="4CFE39DE"/>
    <w:lvl w:ilvl="0" w:tplc="4510F6B2">
      <w:start w:val="2"/>
      <w:numFmt w:val="decimal"/>
      <w:lvlText w:val="%1."/>
      <w:lvlJc w:val="left"/>
    </w:lvl>
    <w:lvl w:ilvl="1" w:tplc="A57ABFC6">
      <w:start w:val="1"/>
      <w:numFmt w:val="bullet"/>
      <w:lvlText w:val="и"/>
      <w:lvlJc w:val="left"/>
    </w:lvl>
    <w:lvl w:ilvl="2" w:tplc="C1B4BB74">
      <w:numFmt w:val="decimal"/>
      <w:lvlText w:val=""/>
      <w:lvlJc w:val="left"/>
    </w:lvl>
    <w:lvl w:ilvl="3" w:tplc="C54203C8">
      <w:numFmt w:val="decimal"/>
      <w:lvlText w:val=""/>
      <w:lvlJc w:val="left"/>
    </w:lvl>
    <w:lvl w:ilvl="4" w:tplc="6F4E713C">
      <w:numFmt w:val="decimal"/>
      <w:lvlText w:val=""/>
      <w:lvlJc w:val="left"/>
    </w:lvl>
    <w:lvl w:ilvl="5" w:tplc="9850D8B0">
      <w:numFmt w:val="decimal"/>
      <w:lvlText w:val=""/>
      <w:lvlJc w:val="left"/>
    </w:lvl>
    <w:lvl w:ilvl="6" w:tplc="59CA0E46">
      <w:numFmt w:val="decimal"/>
      <w:lvlText w:val=""/>
      <w:lvlJc w:val="left"/>
    </w:lvl>
    <w:lvl w:ilvl="7" w:tplc="00F64AA0">
      <w:numFmt w:val="decimal"/>
      <w:lvlText w:val=""/>
      <w:lvlJc w:val="left"/>
    </w:lvl>
    <w:lvl w:ilvl="8" w:tplc="2A08D53A">
      <w:numFmt w:val="decimal"/>
      <w:lvlText w:val=""/>
      <w:lvlJc w:val="left"/>
    </w:lvl>
  </w:abstractNum>
  <w:abstractNum w:abstractNumId="31" w15:restartNumberingAfterBreak="0">
    <w:nsid w:val="00005422"/>
    <w:multiLevelType w:val="hybridMultilevel"/>
    <w:tmpl w:val="869A21D0"/>
    <w:lvl w:ilvl="0" w:tplc="75E8AEB4">
      <w:start w:val="4"/>
      <w:numFmt w:val="decimal"/>
      <w:lvlText w:val="%1)"/>
      <w:lvlJc w:val="left"/>
    </w:lvl>
    <w:lvl w:ilvl="1" w:tplc="B1FEF94C">
      <w:numFmt w:val="decimal"/>
      <w:lvlText w:val=""/>
      <w:lvlJc w:val="left"/>
    </w:lvl>
    <w:lvl w:ilvl="2" w:tplc="81B207FA">
      <w:numFmt w:val="decimal"/>
      <w:lvlText w:val=""/>
      <w:lvlJc w:val="left"/>
    </w:lvl>
    <w:lvl w:ilvl="3" w:tplc="6AE2E9F2">
      <w:numFmt w:val="decimal"/>
      <w:lvlText w:val=""/>
      <w:lvlJc w:val="left"/>
    </w:lvl>
    <w:lvl w:ilvl="4" w:tplc="A064C62A">
      <w:numFmt w:val="decimal"/>
      <w:lvlText w:val=""/>
      <w:lvlJc w:val="left"/>
    </w:lvl>
    <w:lvl w:ilvl="5" w:tplc="B48AC7BA">
      <w:numFmt w:val="decimal"/>
      <w:lvlText w:val=""/>
      <w:lvlJc w:val="left"/>
    </w:lvl>
    <w:lvl w:ilvl="6" w:tplc="BB4AA03A">
      <w:numFmt w:val="decimal"/>
      <w:lvlText w:val=""/>
      <w:lvlJc w:val="left"/>
    </w:lvl>
    <w:lvl w:ilvl="7" w:tplc="73947214">
      <w:numFmt w:val="decimal"/>
      <w:lvlText w:val=""/>
      <w:lvlJc w:val="left"/>
    </w:lvl>
    <w:lvl w:ilvl="8" w:tplc="D6F89DE6">
      <w:numFmt w:val="decimal"/>
      <w:lvlText w:val=""/>
      <w:lvlJc w:val="left"/>
    </w:lvl>
  </w:abstractNum>
  <w:abstractNum w:abstractNumId="32" w15:restartNumberingAfterBreak="0">
    <w:nsid w:val="000056AE"/>
    <w:multiLevelType w:val="hybridMultilevel"/>
    <w:tmpl w:val="D15C3A66"/>
    <w:lvl w:ilvl="0" w:tplc="E5300BB4">
      <w:start w:val="1"/>
      <w:numFmt w:val="bullet"/>
      <w:lvlText w:val="в"/>
      <w:lvlJc w:val="left"/>
    </w:lvl>
    <w:lvl w:ilvl="1" w:tplc="48B227AA">
      <w:numFmt w:val="decimal"/>
      <w:lvlText w:val=""/>
      <w:lvlJc w:val="left"/>
    </w:lvl>
    <w:lvl w:ilvl="2" w:tplc="12709E56">
      <w:numFmt w:val="decimal"/>
      <w:lvlText w:val=""/>
      <w:lvlJc w:val="left"/>
    </w:lvl>
    <w:lvl w:ilvl="3" w:tplc="C430E01E">
      <w:numFmt w:val="decimal"/>
      <w:lvlText w:val=""/>
      <w:lvlJc w:val="left"/>
    </w:lvl>
    <w:lvl w:ilvl="4" w:tplc="A2DEC88C">
      <w:numFmt w:val="decimal"/>
      <w:lvlText w:val=""/>
      <w:lvlJc w:val="left"/>
    </w:lvl>
    <w:lvl w:ilvl="5" w:tplc="5840EF4C">
      <w:numFmt w:val="decimal"/>
      <w:lvlText w:val=""/>
      <w:lvlJc w:val="left"/>
    </w:lvl>
    <w:lvl w:ilvl="6" w:tplc="C520DFD2">
      <w:numFmt w:val="decimal"/>
      <w:lvlText w:val=""/>
      <w:lvlJc w:val="left"/>
    </w:lvl>
    <w:lvl w:ilvl="7" w:tplc="31167E8A">
      <w:numFmt w:val="decimal"/>
      <w:lvlText w:val=""/>
      <w:lvlJc w:val="left"/>
    </w:lvl>
    <w:lvl w:ilvl="8" w:tplc="E5E2CF64">
      <w:numFmt w:val="decimal"/>
      <w:lvlText w:val=""/>
      <w:lvlJc w:val="left"/>
    </w:lvl>
  </w:abstractNum>
  <w:abstractNum w:abstractNumId="33" w15:restartNumberingAfterBreak="0">
    <w:nsid w:val="00005878"/>
    <w:multiLevelType w:val="hybridMultilevel"/>
    <w:tmpl w:val="D33E7E52"/>
    <w:lvl w:ilvl="0" w:tplc="8FC8617A">
      <w:start w:val="2"/>
      <w:numFmt w:val="decimal"/>
      <w:lvlText w:val="%1"/>
      <w:lvlJc w:val="left"/>
    </w:lvl>
    <w:lvl w:ilvl="1" w:tplc="E8BC13F0">
      <w:numFmt w:val="decimal"/>
      <w:lvlText w:val=""/>
      <w:lvlJc w:val="left"/>
    </w:lvl>
    <w:lvl w:ilvl="2" w:tplc="1B422182">
      <w:numFmt w:val="decimal"/>
      <w:lvlText w:val=""/>
      <w:lvlJc w:val="left"/>
    </w:lvl>
    <w:lvl w:ilvl="3" w:tplc="FB76A4D6">
      <w:numFmt w:val="decimal"/>
      <w:lvlText w:val=""/>
      <w:lvlJc w:val="left"/>
    </w:lvl>
    <w:lvl w:ilvl="4" w:tplc="56C2A0D4">
      <w:numFmt w:val="decimal"/>
      <w:lvlText w:val=""/>
      <w:lvlJc w:val="left"/>
    </w:lvl>
    <w:lvl w:ilvl="5" w:tplc="896EBD06">
      <w:numFmt w:val="decimal"/>
      <w:lvlText w:val=""/>
      <w:lvlJc w:val="left"/>
    </w:lvl>
    <w:lvl w:ilvl="6" w:tplc="2408CEF6">
      <w:numFmt w:val="decimal"/>
      <w:lvlText w:val=""/>
      <w:lvlJc w:val="left"/>
    </w:lvl>
    <w:lvl w:ilvl="7" w:tplc="2E5C0206">
      <w:numFmt w:val="decimal"/>
      <w:lvlText w:val=""/>
      <w:lvlJc w:val="left"/>
    </w:lvl>
    <w:lvl w:ilvl="8" w:tplc="14D22318">
      <w:numFmt w:val="decimal"/>
      <w:lvlText w:val=""/>
      <w:lvlJc w:val="left"/>
    </w:lvl>
  </w:abstractNum>
  <w:abstractNum w:abstractNumId="34" w15:restartNumberingAfterBreak="0">
    <w:nsid w:val="00005991"/>
    <w:multiLevelType w:val="hybridMultilevel"/>
    <w:tmpl w:val="4798ED1E"/>
    <w:lvl w:ilvl="0" w:tplc="3B906FE6">
      <w:start w:val="3"/>
      <w:numFmt w:val="decimal"/>
      <w:lvlText w:val="%1)"/>
      <w:lvlJc w:val="left"/>
    </w:lvl>
    <w:lvl w:ilvl="1" w:tplc="32DC9C76">
      <w:numFmt w:val="decimal"/>
      <w:lvlText w:val=""/>
      <w:lvlJc w:val="left"/>
    </w:lvl>
    <w:lvl w:ilvl="2" w:tplc="DA06C162">
      <w:numFmt w:val="decimal"/>
      <w:lvlText w:val=""/>
      <w:lvlJc w:val="left"/>
    </w:lvl>
    <w:lvl w:ilvl="3" w:tplc="58588BEA">
      <w:numFmt w:val="decimal"/>
      <w:lvlText w:val=""/>
      <w:lvlJc w:val="left"/>
    </w:lvl>
    <w:lvl w:ilvl="4" w:tplc="FD681CB4">
      <w:numFmt w:val="decimal"/>
      <w:lvlText w:val=""/>
      <w:lvlJc w:val="left"/>
    </w:lvl>
    <w:lvl w:ilvl="5" w:tplc="A306A9BA">
      <w:numFmt w:val="decimal"/>
      <w:lvlText w:val=""/>
      <w:lvlJc w:val="left"/>
    </w:lvl>
    <w:lvl w:ilvl="6" w:tplc="EA4AC8DC">
      <w:numFmt w:val="decimal"/>
      <w:lvlText w:val=""/>
      <w:lvlJc w:val="left"/>
    </w:lvl>
    <w:lvl w:ilvl="7" w:tplc="3BC0C4CC">
      <w:numFmt w:val="decimal"/>
      <w:lvlText w:val=""/>
      <w:lvlJc w:val="left"/>
    </w:lvl>
    <w:lvl w:ilvl="8" w:tplc="4198D726">
      <w:numFmt w:val="decimal"/>
      <w:lvlText w:val=""/>
      <w:lvlJc w:val="left"/>
    </w:lvl>
  </w:abstractNum>
  <w:abstractNum w:abstractNumId="35" w15:restartNumberingAfterBreak="0">
    <w:nsid w:val="00005CFD"/>
    <w:multiLevelType w:val="hybridMultilevel"/>
    <w:tmpl w:val="AF4A483E"/>
    <w:lvl w:ilvl="0" w:tplc="077A520A">
      <w:start w:val="1"/>
      <w:numFmt w:val="bullet"/>
      <w:lvlText w:val="-"/>
      <w:lvlJc w:val="left"/>
    </w:lvl>
    <w:lvl w:ilvl="1" w:tplc="B324EB6E">
      <w:numFmt w:val="decimal"/>
      <w:lvlText w:val=""/>
      <w:lvlJc w:val="left"/>
    </w:lvl>
    <w:lvl w:ilvl="2" w:tplc="90DA8BE6">
      <w:numFmt w:val="decimal"/>
      <w:lvlText w:val=""/>
      <w:lvlJc w:val="left"/>
    </w:lvl>
    <w:lvl w:ilvl="3" w:tplc="770A1C9A">
      <w:numFmt w:val="decimal"/>
      <w:lvlText w:val=""/>
      <w:lvlJc w:val="left"/>
    </w:lvl>
    <w:lvl w:ilvl="4" w:tplc="C6900BDE">
      <w:numFmt w:val="decimal"/>
      <w:lvlText w:val=""/>
      <w:lvlJc w:val="left"/>
    </w:lvl>
    <w:lvl w:ilvl="5" w:tplc="C6AC4E5A">
      <w:numFmt w:val="decimal"/>
      <w:lvlText w:val=""/>
      <w:lvlJc w:val="left"/>
    </w:lvl>
    <w:lvl w:ilvl="6" w:tplc="232A501A">
      <w:numFmt w:val="decimal"/>
      <w:lvlText w:val=""/>
      <w:lvlJc w:val="left"/>
    </w:lvl>
    <w:lvl w:ilvl="7" w:tplc="62BE9B50">
      <w:numFmt w:val="decimal"/>
      <w:lvlText w:val=""/>
      <w:lvlJc w:val="left"/>
    </w:lvl>
    <w:lvl w:ilvl="8" w:tplc="E0ACE410">
      <w:numFmt w:val="decimal"/>
      <w:lvlText w:val=""/>
      <w:lvlJc w:val="left"/>
    </w:lvl>
  </w:abstractNum>
  <w:abstractNum w:abstractNumId="36" w15:restartNumberingAfterBreak="0">
    <w:nsid w:val="00005E14"/>
    <w:multiLevelType w:val="hybridMultilevel"/>
    <w:tmpl w:val="439C4CBA"/>
    <w:lvl w:ilvl="0" w:tplc="0E648DDA">
      <w:start w:val="1"/>
      <w:numFmt w:val="bullet"/>
      <w:lvlText w:val="в"/>
      <w:lvlJc w:val="left"/>
    </w:lvl>
    <w:lvl w:ilvl="1" w:tplc="757CAB6E">
      <w:start w:val="1"/>
      <w:numFmt w:val="decimal"/>
      <w:lvlText w:val="%2)"/>
      <w:lvlJc w:val="left"/>
    </w:lvl>
    <w:lvl w:ilvl="2" w:tplc="4FCCD346">
      <w:numFmt w:val="decimal"/>
      <w:lvlText w:val=""/>
      <w:lvlJc w:val="left"/>
    </w:lvl>
    <w:lvl w:ilvl="3" w:tplc="BD2A91E8">
      <w:numFmt w:val="decimal"/>
      <w:lvlText w:val=""/>
      <w:lvlJc w:val="left"/>
    </w:lvl>
    <w:lvl w:ilvl="4" w:tplc="FB325724">
      <w:numFmt w:val="decimal"/>
      <w:lvlText w:val=""/>
      <w:lvlJc w:val="left"/>
    </w:lvl>
    <w:lvl w:ilvl="5" w:tplc="71E4C89C">
      <w:numFmt w:val="decimal"/>
      <w:lvlText w:val=""/>
      <w:lvlJc w:val="left"/>
    </w:lvl>
    <w:lvl w:ilvl="6" w:tplc="7B6EC09E">
      <w:numFmt w:val="decimal"/>
      <w:lvlText w:val=""/>
      <w:lvlJc w:val="left"/>
    </w:lvl>
    <w:lvl w:ilvl="7" w:tplc="1D24526C">
      <w:numFmt w:val="decimal"/>
      <w:lvlText w:val=""/>
      <w:lvlJc w:val="left"/>
    </w:lvl>
    <w:lvl w:ilvl="8" w:tplc="484E5BE8">
      <w:numFmt w:val="decimal"/>
      <w:lvlText w:val=""/>
      <w:lvlJc w:val="left"/>
    </w:lvl>
  </w:abstractNum>
  <w:abstractNum w:abstractNumId="37" w15:restartNumberingAfterBreak="0">
    <w:nsid w:val="00005F32"/>
    <w:multiLevelType w:val="hybridMultilevel"/>
    <w:tmpl w:val="DEE69E74"/>
    <w:lvl w:ilvl="0" w:tplc="5ABC55DC">
      <w:start w:val="3"/>
      <w:numFmt w:val="decimal"/>
      <w:lvlText w:val="%1"/>
      <w:lvlJc w:val="left"/>
    </w:lvl>
    <w:lvl w:ilvl="1" w:tplc="3BA6B4E8">
      <w:numFmt w:val="decimal"/>
      <w:lvlText w:val=""/>
      <w:lvlJc w:val="left"/>
    </w:lvl>
    <w:lvl w:ilvl="2" w:tplc="A41E8B8E">
      <w:numFmt w:val="decimal"/>
      <w:lvlText w:val=""/>
      <w:lvlJc w:val="left"/>
    </w:lvl>
    <w:lvl w:ilvl="3" w:tplc="404E7048">
      <w:numFmt w:val="decimal"/>
      <w:lvlText w:val=""/>
      <w:lvlJc w:val="left"/>
    </w:lvl>
    <w:lvl w:ilvl="4" w:tplc="0D40C2D0">
      <w:numFmt w:val="decimal"/>
      <w:lvlText w:val=""/>
      <w:lvlJc w:val="left"/>
    </w:lvl>
    <w:lvl w:ilvl="5" w:tplc="3A0EB862">
      <w:numFmt w:val="decimal"/>
      <w:lvlText w:val=""/>
      <w:lvlJc w:val="left"/>
    </w:lvl>
    <w:lvl w:ilvl="6" w:tplc="2B187CA6">
      <w:numFmt w:val="decimal"/>
      <w:lvlText w:val=""/>
      <w:lvlJc w:val="left"/>
    </w:lvl>
    <w:lvl w:ilvl="7" w:tplc="66E6F5CC">
      <w:numFmt w:val="decimal"/>
      <w:lvlText w:val=""/>
      <w:lvlJc w:val="left"/>
    </w:lvl>
    <w:lvl w:ilvl="8" w:tplc="2968FB0A">
      <w:numFmt w:val="decimal"/>
      <w:lvlText w:val=""/>
      <w:lvlJc w:val="left"/>
    </w:lvl>
  </w:abstractNum>
  <w:abstractNum w:abstractNumId="38" w15:restartNumberingAfterBreak="0">
    <w:nsid w:val="00005F49"/>
    <w:multiLevelType w:val="hybridMultilevel"/>
    <w:tmpl w:val="2BFCE434"/>
    <w:lvl w:ilvl="0" w:tplc="60FAC58A">
      <w:start w:val="3"/>
      <w:numFmt w:val="decimal"/>
      <w:lvlText w:val="%1)"/>
      <w:lvlJc w:val="left"/>
    </w:lvl>
    <w:lvl w:ilvl="1" w:tplc="E4E02696">
      <w:numFmt w:val="decimal"/>
      <w:lvlText w:val=""/>
      <w:lvlJc w:val="left"/>
    </w:lvl>
    <w:lvl w:ilvl="2" w:tplc="AF5607F2">
      <w:numFmt w:val="decimal"/>
      <w:lvlText w:val=""/>
      <w:lvlJc w:val="left"/>
    </w:lvl>
    <w:lvl w:ilvl="3" w:tplc="1D5E06BA">
      <w:numFmt w:val="decimal"/>
      <w:lvlText w:val=""/>
      <w:lvlJc w:val="left"/>
    </w:lvl>
    <w:lvl w:ilvl="4" w:tplc="6F962B9C">
      <w:numFmt w:val="decimal"/>
      <w:lvlText w:val=""/>
      <w:lvlJc w:val="left"/>
    </w:lvl>
    <w:lvl w:ilvl="5" w:tplc="67189FDE">
      <w:numFmt w:val="decimal"/>
      <w:lvlText w:val=""/>
      <w:lvlJc w:val="left"/>
    </w:lvl>
    <w:lvl w:ilvl="6" w:tplc="B92A03E6">
      <w:numFmt w:val="decimal"/>
      <w:lvlText w:val=""/>
      <w:lvlJc w:val="left"/>
    </w:lvl>
    <w:lvl w:ilvl="7" w:tplc="F06CE206">
      <w:numFmt w:val="decimal"/>
      <w:lvlText w:val=""/>
      <w:lvlJc w:val="left"/>
    </w:lvl>
    <w:lvl w:ilvl="8" w:tplc="C51C7F22">
      <w:numFmt w:val="decimal"/>
      <w:lvlText w:val=""/>
      <w:lvlJc w:val="left"/>
    </w:lvl>
  </w:abstractNum>
  <w:abstractNum w:abstractNumId="39" w15:restartNumberingAfterBreak="0">
    <w:nsid w:val="00006032"/>
    <w:multiLevelType w:val="hybridMultilevel"/>
    <w:tmpl w:val="9634F0C0"/>
    <w:lvl w:ilvl="0" w:tplc="77243258">
      <w:start w:val="1"/>
      <w:numFmt w:val="decimal"/>
      <w:lvlText w:val="%1)"/>
      <w:lvlJc w:val="left"/>
    </w:lvl>
    <w:lvl w:ilvl="1" w:tplc="A31C1B62">
      <w:numFmt w:val="decimal"/>
      <w:lvlText w:val=""/>
      <w:lvlJc w:val="left"/>
    </w:lvl>
    <w:lvl w:ilvl="2" w:tplc="C3B0AF54">
      <w:numFmt w:val="decimal"/>
      <w:lvlText w:val=""/>
      <w:lvlJc w:val="left"/>
    </w:lvl>
    <w:lvl w:ilvl="3" w:tplc="AF3640C4">
      <w:numFmt w:val="decimal"/>
      <w:lvlText w:val=""/>
      <w:lvlJc w:val="left"/>
    </w:lvl>
    <w:lvl w:ilvl="4" w:tplc="2C866E3E">
      <w:numFmt w:val="decimal"/>
      <w:lvlText w:val=""/>
      <w:lvlJc w:val="left"/>
    </w:lvl>
    <w:lvl w:ilvl="5" w:tplc="A3C2F9F2">
      <w:numFmt w:val="decimal"/>
      <w:lvlText w:val=""/>
      <w:lvlJc w:val="left"/>
    </w:lvl>
    <w:lvl w:ilvl="6" w:tplc="5B32F640">
      <w:numFmt w:val="decimal"/>
      <w:lvlText w:val=""/>
      <w:lvlJc w:val="left"/>
    </w:lvl>
    <w:lvl w:ilvl="7" w:tplc="76D2B816">
      <w:numFmt w:val="decimal"/>
      <w:lvlText w:val=""/>
      <w:lvlJc w:val="left"/>
    </w:lvl>
    <w:lvl w:ilvl="8" w:tplc="D7F444AE">
      <w:numFmt w:val="decimal"/>
      <w:lvlText w:val=""/>
      <w:lvlJc w:val="left"/>
    </w:lvl>
  </w:abstractNum>
  <w:abstractNum w:abstractNumId="40" w15:restartNumberingAfterBreak="0">
    <w:nsid w:val="000063CB"/>
    <w:multiLevelType w:val="hybridMultilevel"/>
    <w:tmpl w:val="731A2070"/>
    <w:lvl w:ilvl="0" w:tplc="B7D6166C">
      <w:start w:val="1"/>
      <w:numFmt w:val="bullet"/>
      <w:lvlText w:val="о"/>
      <w:lvlJc w:val="left"/>
    </w:lvl>
    <w:lvl w:ilvl="1" w:tplc="9866F812">
      <w:numFmt w:val="decimal"/>
      <w:lvlText w:val=""/>
      <w:lvlJc w:val="left"/>
    </w:lvl>
    <w:lvl w:ilvl="2" w:tplc="6F4AD5F6">
      <w:numFmt w:val="decimal"/>
      <w:lvlText w:val=""/>
      <w:lvlJc w:val="left"/>
    </w:lvl>
    <w:lvl w:ilvl="3" w:tplc="CAF0F068">
      <w:numFmt w:val="decimal"/>
      <w:lvlText w:val=""/>
      <w:lvlJc w:val="left"/>
    </w:lvl>
    <w:lvl w:ilvl="4" w:tplc="5AD290AC">
      <w:numFmt w:val="decimal"/>
      <w:lvlText w:val=""/>
      <w:lvlJc w:val="left"/>
    </w:lvl>
    <w:lvl w:ilvl="5" w:tplc="8E584772">
      <w:numFmt w:val="decimal"/>
      <w:lvlText w:val=""/>
      <w:lvlJc w:val="left"/>
    </w:lvl>
    <w:lvl w:ilvl="6" w:tplc="3092CA2C">
      <w:numFmt w:val="decimal"/>
      <w:lvlText w:val=""/>
      <w:lvlJc w:val="left"/>
    </w:lvl>
    <w:lvl w:ilvl="7" w:tplc="B90EF6A0">
      <w:numFmt w:val="decimal"/>
      <w:lvlText w:val=""/>
      <w:lvlJc w:val="left"/>
    </w:lvl>
    <w:lvl w:ilvl="8" w:tplc="02583C8E">
      <w:numFmt w:val="decimal"/>
      <w:lvlText w:val=""/>
      <w:lvlJc w:val="left"/>
    </w:lvl>
  </w:abstractNum>
  <w:abstractNum w:abstractNumId="41" w15:restartNumberingAfterBreak="0">
    <w:nsid w:val="000066C4"/>
    <w:multiLevelType w:val="hybridMultilevel"/>
    <w:tmpl w:val="27EA9CA4"/>
    <w:lvl w:ilvl="0" w:tplc="EB9AF708">
      <w:start w:val="2"/>
      <w:numFmt w:val="decimal"/>
      <w:lvlText w:val="%1)"/>
      <w:lvlJc w:val="left"/>
    </w:lvl>
    <w:lvl w:ilvl="1" w:tplc="7EEEE488">
      <w:numFmt w:val="decimal"/>
      <w:lvlText w:val=""/>
      <w:lvlJc w:val="left"/>
    </w:lvl>
    <w:lvl w:ilvl="2" w:tplc="BEC8B2EC">
      <w:numFmt w:val="decimal"/>
      <w:lvlText w:val=""/>
      <w:lvlJc w:val="left"/>
    </w:lvl>
    <w:lvl w:ilvl="3" w:tplc="B226D6CA">
      <w:numFmt w:val="decimal"/>
      <w:lvlText w:val=""/>
      <w:lvlJc w:val="left"/>
    </w:lvl>
    <w:lvl w:ilvl="4" w:tplc="8B90B604">
      <w:numFmt w:val="decimal"/>
      <w:lvlText w:val=""/>
      <w:lvlJc w:val="left"/>
    </w:lvl>
    <w:lvl w:ilvl="5" w:tplc="4C862D04">
      <w:numFmt w:val="decimal"/>
      <w:lvlText w:val=""/>
      <w:lvlJc w:val="left"/>
    </w:lvl>
    <w:lvl w:ilvl="6" w:tplc="721CF96A">
      <w:numFmt w:val="decimal"/>
      <w:lvlText w:val=""/>
      <w:lvlJc w:val="left"/>
    </w:lvl>
    <w:lvl w:ilvl="7" w:tplc="F60CAF3C">
      <w:numFmt w:val="decimal"/>
      <w:lvlText w:val=""/>
      <w:lvlJc w:val="left"/>
    </w:lvl>
    <w:lvl w:ilvl="8" w:tplc="2F4E23EA">
      <w:numFmt w:val="decimal"/>
      <w:lvlText w:val=""/>
      <w:lvlJc w:val="left"/>
    </w:lvl>
  </w:abstractNum>
  <w:abstractNum w:abstractNumId="42" w15:restartNumberingAfterBreak="0">
    <w:nsid w:val="00006B36"/>
    <w:multiLevelType w:val="hybridMultilevel"/>
    <w:tmpl w:val="A66628D6"/>
    <w:lvl w:ilvl="0" w:tplc="0680CD54">
      <w:start w:val="1"/>
      <w:numFmt w:val="bullet"/>
      <w:lvlText w:val="-"/>
      <w:lvlJc w:val="left"/>
    </w:lvl>
    <w:lvl w:ilvl="1" w:tplc="C0A03FEC">
      <w:numFmt w:val="decimal"/>
      <w:lvlText w:val=""/>
      <w:lvlJc w:val="left"/>
    </w:lvl>
    <w:lvl w:ilvl="2" w:tplc="D5DAB33A">
      <w:numFmt w:val="decimal"/>
      <w:lvlText w:val=""/>
      <w:lvlJc w:val="left"/>
    </w:lvl>
    <w:lvl w:ilvl="3" w:tplc="6292194C">
      <w:numFmt w:val="decimal"/>
      <w:lvlText w:val=""/>
      <w:lvlJc w:val="left"/>
    </w:lvl>
    <w:lvl w:ilvl="4" w:tplc="BB682CA0">
      <w:numFmt w:val="decimal"/>
      <w:lvlText w:val=""/>
      <w:lvlJc w:val="left"/>
    </w:lvl>
    <w:lvl w:ilvl="5" w:tplc="575254A0">
      <w:numFmt w:val="decimal"/>
      <w:lvlText w:val=""/>
      <w:lvlJc w:val="left"/>
    </w:lvl>
    <w:lvl w:ilvl="6" w:tplc="EBC0EB54">
      <w:numFmt w:val="decimal"/>
      <w:lvlText w:val=""/>
      <w:lvlJc w:val="left"/>
    </w:lvl>
    <w:lvl w:ilvl="7" w:tplc="9BEE5FE2">
      <w:numFmt w:val="decimal"/>
      <w:lvlText w:val=""/>
      <w:lvlJc w:val="left"/>
    </w:lvl>
    <w:lvl w:ilvl="8" w:tplc="ECECBB80">
      <w:numFmt w:val="decimal"/>
      <w:lvlText w:val=""/>
      <w:lvlJc w:val="left"/>
    </w:lvl>
  </w:abstractNum>
  <w:abstractNum w:abstractNumId="43" w15:restartNumberingAfterBreak="0">
    <w:nsid w:val="00006B89"/>
    <w:multiLevelType w:val="hybridMultilevel"/>
    <w:tmpl w:val="3278B6B4"/>
    <w:lvl w:ilvl="0" w:tplc="BD8664CC">
      <w:start w:val="5"/>
      <w:numFmt w:val="decimal"/>
      <w:lvlText w:val="%1."/>
      <w:lvlJc w:val="left"/>
    </w:lvl>
    <w:lvl w:ilvl="1" w:tplc="3CA28CDC">
      <w:numFmt w:val="decimal"/>
      <w:lvlText w:val=""/>
      <w:lvlJc w:val="left"/>
    </w:lvl>
    <w:lvl w:ilvl="2" w:tplc="5CDA6BDA">
      <w:numFmt w:val="decimal"/>
      <w:lvlText w:val=""/>
      <w:lvlJc w:val="left"/>
    </w:lvl>
    <w:lvl w:ilvl="3" w:tplc="EA58B890">
      <w:numFmt w:val="decimal"/>
      <w:lvlText w:val=""/>
      <w:lvlJc w:val="left"/>
    </w:lvl>
    <w:lvl w:ilvl="4" w:tplc="E52C8016">
      <w:numFmt w:val="decimal"/>
      <w:lvlText w:val=""/>
      <w:lvlJc w:val="left"/>
    </w:lvl>
    <w:lvl w:ilvl="5" w:tplc="5504E932">
      <w:numFmt w:val="decimal"/>
      <w:lvlText w:val=""/>
      <w:lvlJc w:val="left"/>
    </w:lvl>
    <w:lvl w:ilvl="6" w:tplc="AF84F732">
      <w:numFmt w:val="decimal"/>
      <w:lvlText w:val=""/>
      <w:lvlJc w:val="left"/>
    </w:lvl>
    <w:lvl w:ilvl="7" w:tplc="E840606A">
      <w:numFmt w:val="decimal"/>
      <w:lvlText w:val=""/>
      <w:lvlJc w:val="left"/>
    </w:lvl>
    <w:lvl w:ilvl="8" w:tplc="21B6B88C">
      <w:numFmt w:val="decimal"/>
      <w:lvlText w:val=""/>
      <w:lvlJc w:val="left"/>
    </w:lvl>
  </w:abstractNum>
  <w:abstractNum w:abstractNumId="44" w15:restartNumberingAfterBreak="0">
    <w:nsid w:val="00006BFC"/>
    <w:multiLevelType w:val="hybridMultilevel"/>
    <w:tmpl w:val="8D183732"/>
    <w:lvl w:ilvl="0" w:tplc="EEE43B50">
      <w:start w:val="1"/>
      <w:numFmt w:val="decimal"/>
      <w:lvlText w:val="%1."/>
      <w:lvlJc w:val="left"/>
    </w:lvl>
    <w:lvl w:ilvl="1" w:tplc="000C3730">
      <w:numFmt w:val="decimal"/>
      <w:lvlText w:val=""/>
      <w:lvlJc w:val="left"/>
    </w:lvl>
    <w:lvl w:ilvl="2" w:tplc="BA10A304">
      <w:numFmt w:val="decimal"/>
      <w:lvlText w:val=""/>
      <w:lvlJc w:val="left"/>
    </w:lvl>
    <w:lvl w:ilvl="3" w:tplc="7646CD6E">
      <w:numFmt w:val="decimal"/>
      <w:lvlText w:val=""/>
      <w:lvlJc w:val="left"/>
    </w:lvl>
    <w:lvl w:ilvl="4" w:tplc="8D70636C">
      <w:numFmt w:val="decimal"/>
      <w:lvlText w:val=""/>
      <w:lvlJc w:val="left"/>
    </w:lvl>
    <w:lvl w:ilvl="5" w:tplc="7AE2CF0E">
      <w:numFmt w:val="decimal"/>
      <w:lvlText w:val=""/>
      <w:lvlJc w:val="left"/>
    </w:lvl>
    <w:lvl w:ilvl="6" w:tplc="C45806BC">
      <w:numFmt w:val="decimal"/>
      <w:lvlText w:val=""/>
      <w:lvlJc w:val="left"/>
    </w:lvl>
    <w:lvl w:ilvl="7" w:tplc="B2260D66">
      <w:numFmt w:val="decimal"/>
      <w:lvlText w:val=""/>
      <w:lvlJc w:val="left"/>
    </w:lvl>
    <w:lvl w:ilvl="8" w:tplc="4E06A70E">
      <w:numFmt w:val="decimal"/>
      <w:lvlText w:val=""/>
      <w:lvlJc w:val="left"/>
    </w:lvl>
  </w:abstractNum>
  <w:abstractNum w:abstractNumId="45" w15:restartNumberingAfterBreak="0">
    <w:nsid w:val="0000759A"/>
    <w:multiLevelType w:val="hybridMultilevel"/>
    <w:tmpl w:val="AF9466C4"/>
    <w:lvl w:ilvl="0" w:tplc="CA803D86">
      <w:start w:val="1"/>
      <w:numFmt w:val="bullet"/>
      <w:lvlText w:val=""/>
      <w:lvlJc w:val="left"/>
    </w:lvl>
    <w:lvl w:ilvl="1" w:tplc="99B05DA0">
      <w:numFmt w:val="decimal"/>
      <w:lvlText w:val=""/>
      <w:lvlJc w:val="left"/>
    </w:lvl>
    <w:lvl w:ilvl="2" w:tplc="2500D1F0">
      <w:numFmt w:val="decimal"/>
      <w:lvlText w:val=""/>
      <w:lvlJc w:val="left"/>
    </w:lvl>
    <w:lvl w:ilvl="3" w:tplc="7BE6BF36">
      <w:numFmt w:val="decimal"/>
      <w:lvlText w:val=""/>
      <w:lvlJc w:val="left"/>
    </w:lvl>
    <w:lvl w:ilvl="4" w:tplc="F8768870">
      <w:numFmt w:val="decimal"/>
      <w:lvlText w:val=""/>
      <w:lvlJc w:val="left"/>
    </w:lvl>
    <w:lvl w:ilvl="5" w:tplc="8FDC7EAC">
      <w:numFmt w:val="decimal"/>
      <w:lvlText w:val=""/>
      <w:lvlJc w:val="left"/>
    </w:lvl>
    <w:lvl w:ilvl="6" w:tplc="31BA1AD0">
      <w:numFmt w:val="decimal"/>
      <w:lvlText w:val=""/>
      <w:lvlJc w:val="left"/>
    </w:lvl>
    <w:lvl w:ilvl="7" w:tplc="00F883F8">
      <w:numFmt w:val="decimal"/>
      <w:lvlText w:val=""/>
      <w:lvlJc w:val="left"/>
    </w:lvl>
    <w:lvl w:ilvl="8" w:tplc="3198F7B2">
      <w:numFmt w:val="decimal"/>
      <w:lvlText w:val=""/>
      <w:lvlJc w:val="left"/>
    </w:lvl>
  </w:abstractNum>
  <w:abstractNum w:abstractNumId="46" w15:restartNumberingAfterBreak="0">
    <w:nsid w:val="0000797D"/>
    <w:multiLevelType w:val="hybridMultilevel"/>
    <w:tmpl w:val="159E96C8"/>
    <w:lvl w:ilvl="0" w:tplc="039E00A0">
      <w:start w:val="1"/>
      <w:numFmt w:val="bullet"/>
      <w:lvlText w:val="-"/>
      <w:lvlJc w:val="left"/>
    </w:lvl>
    <w:lvl w:ilvl="1" w:tplc="688A05AA">
      <w:numFmt w:val="decimal"/>
      <w:lvlText w:val=""/>
      <w:lvlJc w:val="left"/>
    </w:lvl>
    <w:lvl w:ilvl="2" w:tplc="9B126E98">
      <w:numFmt w:val="decimal"/>
      <w:lvlText w:val=""/>
      <w:lvlJc w:val="left"/>
    </w:lvl>
    <w:lvl w:ilvl="3" w:tplc="56149FDC">
      <w:numFmt w:val="decimal"/>
      <w:lvlText w:val=""/>
      <w:lvlJc w:val="left"/>
    </w:lvl>
    <w:lvl w:ilvl="4" w:tplc="5526EAD2">
      <w:numFmt w:val="decimal"/>
      <w:lvlText w:val=""/>
      <w:lvlJc w:val="left"/>
    </w:lvl>
    <w:lvl w:ilvl="5" w:tplc="0FD2380E">
      <w:numFmt w:val="decimal"/>
      <w:lvlText w:val=""/>
      <w:lvlJc w:val="left"/>
    </w:lvl>
    <w:lvl w:ilvl="6" w:tplc="D2F23852">
      <w:numFmt w:val="decimal"/>
      <w:lvlText w:val=""/>
      <w:lvlJc w:val="left"/>
    </w:lvl>
    <w:lvl w:ilvl="7" w:tplc="F0908D5C">
      <w:numFmt w:val="decimal"/>
      <w:lvlText w:val=""/>
      <w:lvlJc w:val="left"/>
    </w:lvl>
    <w:lvl w:ilvl="8" w:tplc="84647F74">
      <w:numFmt w:val="decimal"/>
      <w:lvlText w:val=""/>
      <w:lvlJc w:val="left"/>
    </w:lvl>
  </w:abstractNum>
  <w:abstractNum w:abstractNumId="47" w15:restartNumberingAfterBreak="0">
    <w:nsid w:val="00007EB7"/>
    <w:multiLevelType w:val="hybridMultilevel"/>
    <w:tmpl w:val="CA800694"/>
    <w:lvl w:ilvl="0" w:tplc="A2C26080">
      <w:start w:val="3"/>
      <w:numFmt w:val="decimal"/>
      <w:lvlText w:val="%1)"/>
      <w:lvlJc w:val="left"/>
    </w:lvl>
    <w:lvl w:ilvl="1" w:tplc="90C691F2">
      <w:numFmt w:val="decimal"/>
      <w:lvlText w:val=""/>
      <w:lvlJc w:val="left"/>
    </w:lvl>
    <w:lvl w:ilvl="2" w:tplc="609EF52C">
      <w:numFmt w:val="decimal"/>
      <w:lvlText w:val=""/>
      <w:lvlJc w:val="left"/>
    </w:lvl>
    <w:lvl w:ilvl="3" w:tplc="2D988E98">
      <w:numFmt w:val="decimal"/>
      <w:lvlText w:val=""/>
      <w:lvlJc w:val="left"/>
    </w:lvl>
    <w:lvl w:ilvl="4" w:tplc="F1D07FE0">
      <w:numFmt w:val="decimal"/>
      <w:lvlText w:val=""/>
      <w:lvlJc w:val="left"/>
    </w:lvl>
    <w:lvl w:ilvl="5" w:tplc="287451A4">
      <w:numFmt w:val="decimal"/>
      <w:lvlText w:val=""/>
      <w:lvlJc w:val="left"/>
    </w:lvl>
    <w:lvl w:ilvl="6" w:tplc="9142FF36">
      <w:numFmt w:val="decimal"/>
      <w:lvlText w:val=""/>
      <w:lvlJc w:val="left"/>
    </w:lvl>
    <w:lvl w:ilvl="7" w:tplc="83446A58">
      <w:numFmt w:val="decimal"/>
      <w:lvlText w:val=""/>
      <w:lvlJc w:val="left"/>
    </w:lvl>
    <w:lvl w:ilvl="8" w:tplc="0AB2B154">
      <w:numFmt w:val="decimal"/>
      <w:lvlText w:val=""/>
      <w:lvlJc w:val="left"/>
    </w:lvl>
  </w:abstractNum>
  <w:abstractNum w:abstractNumId="48" w15:restartNumberingAfterBreak="0">
    <w:nsid w:val="00007F96"/>
    <w:multiLevelType w:val="hybridMultilevel"/>
    <w:tmpl w:val="3C866ECA"/>
    <w:lvl w:ilvl="0" w:tplc="9486774A">
      <w:start w:val="1"/>
      <w:numFmt w:val="bullet"/>
      <w:lvlText w:val="№"/>
      <w:lvlJc w:val="left"/>
    </w:lvl>
    <w:lvl w:ilvl="1" w:tplc="E1F4FC88">
      <w:numFmt w:val="decimal"/>
      <w:lvlText w:val=""/>
      <w:lvlJc w:val="left"/>
    </w:lvl>
    <w:lvl w:ilvl="2" w:tplc="76A281A4">
      <w:numFmt w:val="decimal"/>
      <w:lvlText w:val=""/>
      <w:lvlJc w:val="left"/>
    </w:lvl>
    <w:lvl w:ilvl="3" w:tplc="D8BE8F4A">
      <w:numFmt w:val="decimal"/>
      <w:lvlText w:val=""/>
      <w:lvlJc w:val="left"/>
    </w:lvl>
    <w:lvl w:ilvl="4" w:tplc="76F41286">
      <w:numFmt w:val="decimal"/>
      <w:lvlText w:val=""/>
      <w:lvlJc w:val="left"/>
    </w:lvl>
    <w:lvl w:ilvl="5" w:tplc="EB0A7888">
      <w:numFmt w:val="decimal"/>
      <w:lvlText w:val=""/>
      <w:lvlJc w:val="left"/>
    </w:lvl>
    <w:lvl w:ilvl="6" w:tplc="7CC61ED4">
      <w:numFmt w:val="decimal"/>
      <w:lvlText w:val=""/>
      <w:lvlJc w:val="left"/>
    </w:lvl>
    <w:lvl w:ilvl="7" w:tplc="27CE6C80">
      <w:numFmt w:val="decimal"/>
      <w:lvlText w:val=""/>
      <w:lvlJc w:val="left"/>
    </w:lvl>
    <w:lvl w:ilvl="8" w:tplc="F182B856">
      <w:numFmt w:val="decimal"/>
      <w:lvlText w:val=""/>
      <w:lvlJc w:val="left"/>
    </w:lvl>
  </w:abstractNum>
  <w:abstractNum w:abstractNumId="49" w15:restartNumberingAfterBreak="0">
    <w:nsid w:val="00007FF5"/>
    <w:multiLevelType w:val="hybridMultilevel"/>
    <w:tmpl w:val="6166FD44"/>
    <w:lvl w:ilvl="0" w:tplc="D2023574">
      <w:start w:val="1"/>
      <w:numFmt w:val="decimal"/>
      <w:lvlText w:val="%1"/>
      <w:lvlJc w:val="left"/>
    </w:lvl>
    <w:lvl w:ilvl="1" w:tplc="2B723608">
      <w:numFmt w:val="decimal"/>
      <w:lvlText w:val=""/>
      <w:lvlJc w:val="left"/>
    </w:lvl>
    <w:lvl w:ilvl="2" w:tplc="231C6CC0">
      <w:numFmt w:val="decimal"/>
      <w:lvlText w:val=""/>
      <w:lvlJc w:val="left"/>
    </w:lvl>
    <w:lvl w:ilvl="3" w:tplc="6518D800">
      <w:numFmt w:val="decimal"/>
      <w:lvlText w:val=""/>
      <w:lvlJc w:val="left"/>
    </w:lvl>
    <w:lvl w:ilvl="4" w:tplc="0F2C4A4C">
      <w:numFmt w:val="decimal"/>
      <w:lvlText w:val=""/>
      <w:lvlJc w:val="left"/>
    </w:lvl>
    <w:lvl w:ilvl="5" w:tplc="A516D1B8">
      <w:numFmt w:val="decimal"/>
      <w:lvlText w:val=""/>
      <w:lvlJc w:val="left"/>
    </w:lvl>
    <w:lvl w:ilvl="6" w:tplc="3B465132">
      <w:numFmt w:val="decimal"/>
      <w:lvlText w:val=""/>
      <w:lvlJc w:val="left"/>
    </w:lvl>
    <w:lvl w:ilvl="7" w:tplc="4F725AE0">
      <w:numFmt w:val="decimal"/>
      <w:lvlText w:val=""/>
      <w:lvlJc w:val="left"/>
    </w:lvl>
    <w:lvl w:ilvl="8" w:tplc="B6FC7880">
      <w:numFmt w:val="decimal"/>
      <w:lvlText w:val=""/>
      <w:lvlJc w:val="left"/>
    </w:lvl>
  </w:abstractNum>
  <w:num w:numId="1">
    <w:abstractNumId w:val="40"/>
  </w:num>
  <w:num w:numId="2">
    <w:abstractNumId w:val="44"/>
  </w:num>
  <w:num w:numId="3">
    <w:abstractNumId w:val="48"/>
  </w:num>
  <w:num w:numId="4">
    <w:abstractNumId w:val="49"/>
  </w:num>
  <w:num w:numId="5">
    <w:abstractNumId w:val="30"/>
  </w:num>
  <w:num w:numId="6">
    <w:abstractNumId w:val="18"/>
  </w:num>
  <w:num w:numId="7">
    <w:abstractNumId w:val="10"/>
  </w:num>
  <w:num w:numId="8">
    <w:abstractNumId w:val="13"/>
  </w:num>
  <w:num w:numId="9">
    <w:abstractNumId w:val="43"/>
  </w:num>
  <w:num w:numId="10">
    <w:abstractNumId w:val="1"/>
  </w:num>
  <w:num w:numId="11">
    <w:abstractNumId w:val="16"/>
  </w:num>
  <w:num w:numId="12">
    <w:abstractNumId w:val="4"/>
  </w:num>
  <w:num w:numId="13">
    <w:abstractNumId w:val="32"/>
  </w:num>
  <w:num w:numId="14">
    <w:abstractNumId w:val="2"/>
  </w:num>
  <w:num w:numId="15">
    <w:abstractNumId w:val="0"/>
  </w:num>
  <w:num w:numId="16">
    <w:abstractNumId w:val="45"/>
  </w:num>
  <w:num w:numId="17">
    <w:abstractNumId w:val="12"/>
  </w:num>
  <w:num w:numId="18">
    <w:abstractNumId w:val="11"/>
  </w:num>
  <w:num w:numId="19">
    <w:abstractNumId w:val="27"/>
  </w:num>
  <w:num w:numId="20">
    <w:abstractNumId w:val="33"/>
  </w:num>
  <w:num w:numId="21">
    <w:abstractNumId w:val="42"/>
  </w:num>
  <w:num w:numId="22">
    <w:abstractNumId w:val="35"/>
  </w:num>
  <w:num w:numId="23">
    <w:abstractNumId w:val="22"/>
  </w:num>
  <w:num w:numId="24">
    <w:abstractNumId w:val="8"/>
  </w:num>
  <w:num w:numId="25">
    <w:abstractNumId w:val="37"/>
  </w:num>
  <w:num w:numId="26">
    <w:abstractNumId w:val="21"/>
  </w:num>
  <w:num w:numId="27">
    <w:abstractNumId w:val="20"/>
  </w:num>
  <w:num w:numId="28">
    <w:abstractNumId w:val="46"/>
  </w:num>
  <w:num w:numId="29">
    <w:abstractNumId w:val="38"/>
  </w:num>
  <w:num w:numId="30">
    <w:abstractNumId w:val="5"/>
  </w:num>
  <w:num w:numId="31">
    <w:abstractNumId w:val="28"/>
  </w:num>
  <w:num w:numId="32">
    <w:abstractNumId w:val="17"/>
  </w:num>
  <w:num w:numId="33">
    <w:abstractNumId w:val="36"/>
  </w:num>
  <w:num w:numId="34">
    <w:abstractNumId w:val="29"/>
  </w:num>
  <w:num w:numId="35">
    <w:abstractNumId w:val="26"/>
  </w:num>
  <w:num w:numId="36">
    <w:abstractNumId w:val="15"/>
  </w:num>
  <w:num w:numId="37">
    <w:abstractNumId w:val="6"/>
  </w:num>
  <w:num w:numId="38">
    <w:abstractNumId w:val="9"/>
  </w:num>
  <w:num w:numId="39">
    <w:abstractNumId w:val="19"/>
  </w:num>
  <w:num w:numId="40">
    <w:abstractNumId w:val="41"/>
  </w:num>
  <w:num w:numId="41">
    <w:abstractNumId w:val="25"/>
  </w:num>
  <w:num w:numId="42">
    <w:abstractNumId w:val="47"/>
  </w:num>
  <w:num w:numId="43">
    <w:abstractNumId w:val="39"/>
  </w:num>
  <w:num w:numId="44">
    <w:abstractNumId w:val="14"/>
  </w:num>
  <w:num w:numId="45">
    <w:abstractNumId w:val="7"/>
  </w:num>
  <w:num w:numId="46">
    <w:abstractNumId w:val="31"/>
  </w:num>
  <w:num w:numId="47">
    <w:abstractNumId w:val="23"/>
  </w:num>
  <w:num w:numId="48">
    <w:abstractNumId w:val="3"/>
  </w:num>
  <w:num w:numId="49">
    <w:abstractNumId w:val="34"/>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F2363D"/>
    <w:rsid w:val="00071B11"/>
    <w:rsid w:val="00107395"/>
    <w:rsid w:val="001F1679"/>
    <w:rsid w:val="002435FA"/>
    <w:rsid w:val="00306672"/>
    <w:rsid w:val="004F46D9"/>
    <w:rsid w:val="005621C3"/>
    <w:rsid w:val="00602AEA"/>
    <w:rsid w:val="00945CC9"/>
    <w:rsid w:val="00AC6CE8"/>
    <w:rsid w:val="00C57962"/>
    <w:rsid w:val="00D77434"/>
    <w:rsid w:val="00DF54A4"/>
    <w:rsid w:val="00F2363D"/>
    <w:rsid w:val="00F74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61BD70E2"/>
  <w15:docId w15:val="{3F2C3A80-6433-4540-A45C-A7FA75D2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6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36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4447</Words>
  <Characters>25348</Characters>
  <Application>Microsoft Office Word</Application>
  <DocSecurity>0</DocSecurity>
  <Lines>211</Lines>
  <Paragraphs>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14</cp:revision>
  <dcterms:created xsi:type="dcterms:W3CDTF">2019-02-06T04:43:00Z</dcterms:created>
  <dcterms:modified xsi:type="dcterms:W3CDTF">2023-02-28T02:38:00Z</dcterms:modified>
</cp:coreProperties>
</file>